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5" w:rsidRPr="00771AF9" w:rsidRDefault="00D06075" w:rsidP="00771AF9">
      <w:pPr>
        <w:shd w:val="clear" w:color="auto" w:fill="F7F7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71AF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Тур с отдыхом в Испании на 12 дней</w:t>
      </w:r>
    </w:p>
    <w:p w:rsidR="002F7159" w:rsidRDefault="00771AF9" w:rsidP="0094526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4526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Маршрут:</w:t>
      </w:r>
      <w:r w:rsidR="0056432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Мюнхен –</w:t>
      </w:r>
      <w:r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Ллорет</w:t>
      </w:r>
      <w:proofErr w:type="spellEnd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-де-</w:t>
      </w:r>
      <w:proofErr w:type="spellStart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Мар</w:t>
      </w:r>
      <w:proofErr w:type="spellEnd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(7 дней на море)–Барселона*-</w:t>
      </w:r>
      <w:proofErr w:type="spellStart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Монссерат</w:t>
      </w:r>
      <w:proofErr w:type="spellEnd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*- </w:t>
      </w:r>
      <w:proofErr w:type="spellStart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Тосса</w:t>
      </w:r>
      <w:proofErr w:type="spellEnd"/>
      <w:proofErr w:type="gramStart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</w:t>
      </w:r>
      <w:proofErr w:type="gramEnd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 </w:t>
      </w:r>
      <w:proofErr w:type="spellStart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Мар</w:t>
      </w:r>
      <w:proofErr w:type="spellEnd"/>
      <w:r w:rsidR="00945266" w:rsidRP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*- Леон*- Нюрнберг </w:t>
      </w:r>
    </w:p>
    <w:p w:rsidR="00945266" w:rsidRDefault="00945266" w:rsidP="0094526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Продолжительность: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12 дней</w:t>
      </w:r>
    </w:p>
    <w:p w:rsidR="00945266" w:rsidRPr="00945266" w:rsidRDefault="00945266" w:rsidP="00945266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D06075" w:rsidRPr="00BB068C" w:rsidRDefault="0049514A" w:rsidP="0049514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Программа тура</w:t>
      </w:r>
    </w:p>
    <w:p w:rsidR="00D06075" w:rsidRDefault="004E0F98" w:rsidP="00D06075">
      <w:pPr>
        <w:shd w:val="clear" w:color="auto" w:fill="FFFFFF"/>
        <w:spacing w:after="27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0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ДЕНЬ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Ранний выезд из Минска (ориентировочно в 3 ночи). Транзит по территории Беларуси. Прохождение границы между РБ и РП. Транзит по территории Польши (Санитарные остановки).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6075" w:rsidRPr="00BB0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Ночь в отеле на границе с Германией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0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ДЕНЬ.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B0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D06075" w:rsidRPr="00BB0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автрак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Переезд в Мюнхен. </w:t>
      </w:r>
      <w:r w:rsidR="00D06075" w:rsidRPr="00771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Обзорная экскурсия по Мюнхену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столица Баварии, где уникальное сочетание истории, традиций и современного научно – промышленного исследовательского центра. Вы сможете увидеть: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Резиденц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Изартор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,  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Одеонсплац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Городская Ратуша,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Фрауэнкирхе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Оперный театр,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Мариенплац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Хофбройхаус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желающие смогут посетить за дополнительную плату музей и выставочный комплекс БМВ. Свободное время.  </w:t>
      </w:r>
      <w:r w:rsidR="00D06075" w:rsidRPr="00BB0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Ночной переезд в Испанию.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068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 ДЕНЬ</w:t>
      </w:r>
      <w:r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D06075"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>Приезд на море</w:t>
      </w:r>
      <w:r w:rsid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город </w:t>
      </w:r>
      <w:proofErr w:type="spellStart"/>
      <w:r w:rsid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Ллорет</w:t>
      </w:r>
      <w:proofErr w:type="spellEnd"/>
      <w:r w:rsid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-де-</w:t>
      </w:r>
      <w:proofErr w:type="spellStart"/>
      <w:r w:rsidR="00945266">
        <w:rPr>
          <w:rFonts w:ascii="Times New Roman" w:hAnsi="Times New Roman" w:cs="Times New Roman"/>
          <w:sz w:val="20"/>
          <w:szCs w:val="20"/>
          <w:shd w:val="clear" w:color="auto" w:fill="FFFFFF"/>
        </w:rPr>
        <w:t>Мар</w:t>
      </w:r>
      <w:proofErr w:type="spellEnd"/>
      <w:r w:rsidR="00D06075"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>, заселение в отель.</w:t>
      </w:r>
      <w:r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B068C">
        <w:rPr>
          <w:rStyle w:val="a3"/>
          <w:rFonts w:ascii="Times New Roman" w:hAnsi="Times New Roman" w:cs="Times New Roman"/>
          <w:sz w:val="20"/>
          <w:szCs w:val="20"/>
          <w:shd w:val="clear" w:color="auto" w:fill="FFFFFF"/>
        </w:rPr>
        <w:t>Отдых на море</w:t>
      </w:r>
      <w:r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="00D06075"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Возможность выезда на экскурсии за </w:t>
      </w:r>
      <w:proofErr w:type="spellStart"/>
      <w:proofErr w:type="gramStart"/>
      <w:r w:rsidR="00D06075"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>доп</w:t>
      </w:r>
      <w:proofErr w:type="spellEnd"/>
      <w:proofErr w:type="gramEnd"/>
      <w:r w:rsidR="00D06075"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плату: Свободное </w:t>
      </w:r>
      <w:proofErr w:type="spellStart"/>
      <w:r w:rsidR="00D06075"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>время</w:t>
      </w:r>
      <w:proofErr w:type="gramStart"/>
      <w:r w:rsidR="00D06075" w:rsidRPr="00BB068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D06075" w:rsidRPr="00BB068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Н</w:t>
      </w:r>
      <w:proofErr w:type="gramEnd"/>
      <w:r w:rsidR="00D06075" w:rsidRPr="00BB068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очлег</w:t>
      </w:r>
      <w:proofErr w:type="spellEnd"/>
      <w:r w:rsidR="00D06075" w:rsidRPr="00BB068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в отеле.</w:t>
      </w:r>
      <w:r w:rsidRPr="00BB068C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BB068C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BB068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4 ДЕНЬ. 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Завтрак. Свободное время на отдыхе. </w:t>
      </w:r>
      <w:r w:rsidRPr="00BB068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D06075" w:rsidRPr="00BB068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Отдых на море</w:t>
      </w:r>
      <w:r w:rsidR="00BB068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ru-RU"/>
        </w:rPr>
        <w:t>.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0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ДЕНЬ.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Завтрак. </w:t>
      </w:r>
      <w:r w:rsidRPr="00BB068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Отдых на море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 желанию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8" w:history="1">
        <w:r w:rsidR="00D06075" w:rsidRPr="00BB068C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экскурсию в Барселону</w:t>
        </w:r>
      </w:hyperlink>
      <w:r w:rsidR="0056432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(доп.)</w:t>
      </w:r>
      <w:proofErr w:type="gramStart"/>
      <w:r w:rsidR="00D06075" w:rsidRPr="00BB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бзорная экскурсия по городу: Олимпийский парк,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Саграда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Фамилья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центральный проспект Ла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Рамбла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средневековая Барселона. Вы поднимитесь на холм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Монжуик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сможете сделать панорамные фотографии города. Свободное время. Предлагаем в это время посетить знаменитый Парк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Гуэль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созданный великим Гауди (20евро включая входной билет). Вечером отправление на просмотр шоу-фонтанов на площади Испании. Возвращение в отель. 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1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ДЕНЬ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Свободное время на отдыхе. Завтрак.. Для желающих вечером </w:t>
      </w:r>
      <w:r w:rsidR="00D06075" w:rsidRPr="00BB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Рыцарский турнир и Фламенко</w:t>
      </w:r>
      <w:proofErr w:type="gram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>оп.)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1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 ДЕНЬ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Завтрак. 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Свободное время на отдыхе.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обед поездка в горы Каталонии в святые места </w:t>
      </w:r>
      <w:proofErr w:type="spellStart"/>
      <w:r w:rsidR="00D06075" w:rsidRPr="00BB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Монссерат</w:t>
      </w:r>
      <w:proofErr w:type="spellEnd"/>
      <w:r w:rsidR="005643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64329" w:rsidRPr="005643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(доп.)</w:t>
      </w:r>
      <w:r w:rsidR="00D06075" w:rsidRP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1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 ДЕНЬ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Завтрак.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Свободное время на отдыхе. Предлагаем катание на корабле в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Тосса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доп.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 евро). 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1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 ДЕНЬ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45266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Завтрак.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Свободное время на отдыхе. </w:t>
      </w:r>
      <w:r w:rsid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71A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ДЕНЬ</w:t>
      </w:r>
      <w:r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Завтрак. </w:t>
      </w:r>
      <w:r w:rsidR="00D06075" w:rsidRPr="00BB068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Выселение из отеля.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12-00 отправление в Германию. По желанию группы </w:t>
      </w:r>
      <w:r w:rsidR="00D06075" w:rsidRPr="00BB068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посещение Лиона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  <w:r w:rsid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доп.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 евро). Мы увидим 3-й по величине город Франции. Увидим остров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Прескиль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собор Сен-Жан, базилику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Нотр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-дам-де-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Фурвьер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отель </w:t>
      </w:r>
      <w:proofErr w:type="spell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Дьё</w:t>
      </w:r>
      <w:proofErr w:type="spell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Ночной переезд в Германию</w:t>
      </w:r>
      <w:r w:rsidR="00771AF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 ДЕНЬ.</w:t>
      </w:r>
      <w:r w:rsidR="00771A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06075" w:rsidRPr="00771A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Прибытие в </w:t>
      </w:r>
      <w:r w:rsidR="00D06075" w:rsidRPr="009452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Нюрнберг.</w:t>
      </w:r>
      <w:r w:rsidR="00D06075" w:rsidRPr="00BB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 та самая Германия, где живет Щелкунчик, где игрушечные домики и величественные замки. </w:t>
      </w:r>
      <w:proofErr w:type="gramStart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здесь очень много пива :)</w:t>
      </w:r>
      <w:r w:rsidR="00564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6075" w:rsidRPr="009452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Обзорная экскурсия по городу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Свободное время. Вечером переезд на ночлег в отель.</w:t>
      </w:r>
      <w:r w:rsidR="00771AF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B068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 ДЕНЬ.</w:t>
      </w:r>
      <w:r w:rsidR="00771A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06075" w:rsidRPr="00771A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Завтрак</w:t>
      </w:r>
      <w:r w:rsidR="00D06075" w:rsidRPr="00771A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06075" w:rsidRPr="00BB06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Отправление в Минск. Транзит по Польше и Беларуси. </w:t>
      </w:r>
      <w:r w:rsidR="00D06075" w:rsidRPr="00771A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Прибытие в Минск</w:t>
      </w:r>
      <w:r w:rsidR="00D06075" w:rsidRPr="00771A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71AF9" w:rsidRPr="00771AF9" w:rsidRDefault="00771AF9" w:rsidP="00771A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стоимость тура входит:</w:t>
      </w:r>
    </w:p>
    <w:p w:rsidR="00771AF9" w:rsidRPr="00771AF9" w:rsidRDefault="00771AF9" w:rsidP="00771AF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проезд автобусом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еврокласса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71AF9" w:rsidRPr="00771AF9" w:rsidRDefault="00771AF9" w:rsidP="00771AF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обзорные экскурсии: Мюнхен, Нюрнберг;</w:t>
      </w:r>
    </w:p>
    <w:p w:rsidR="00771AF9" w:rsidRPr="00771AF9" w:rsidRDefault="00771AF9" w:rsidP="00771AF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проживание в отелях 2-4* по маршруту;</w:t>
      </w:r>
    </w:p>
    <w:p w:rsidR="00771AF9" w:rsidRPr="00771AF9" w:rsidRDefault="00771AF9" w:rsidP="00771AF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завтраки в транзитных отелях;</w:t>
      </w:r>
    </w:p>
    <w:p w:rsidR="00945266" w:rsidRDefault="00771AF9" w:rsidP="0094526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завтраки в отелях в Испании.</w:t>
      </w:r>
    </w:p>
    <w:p w:rsidR="00771AF9" w:rsidRPr="00771AF9" w:rsidRDefault="00945266" w:rsidP="00771A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="00771AF9" w:rsidRPr="00771A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стоимость тура не входит:</w:t>
      </w:r>
    </w:p>
    <w:p w:rsidR="00771AF9" w:rsidRPr="00771AF9" w:rsidRDefault="00771AF9" w:rsidP="00771A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консульский сбор;</w:t>
      </w:r>
    </w:p>
    <w:p w:rsidR="00771AF9" w:rsidRPr="00771AF9" w:rsidRDefault="00771AF9" w:rsidP="00771A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медицинская страховка;</w:t>
      </w:r>
    </w:p>
    <w:p w:rsidR="00771AF9" w:rsidRPr="00771AF9" w:rsidRDefault="00771AF9" w:rsidP="00771A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экскурсии;</w:t>
      </w:r>
    </w:p>
    <w:p w:rsidR="00771AF9" w:rsidRPr="00771AF9" w:rsidRDefault="00771AF9" w:rsidP="00771A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билеты в музеи;</w:t>
      </w:r>
    </w:p>
    <w:p w:rsidR="00771AF9" w:rsidRPr="00771AF9" w:rsidRDefault="00771AF9" w:rsidP="00771A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таксы в отелях (6-8 евро в зависимости от даты заезда);</w:t>
      </w:r>
    </w:p>
    <w:p w:rsidR="00771AF9" w:rsidRPr="00771AF9" w:rsidRDefault="00771AF9" w:rsidP="00771A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резервация точного места в автобусе с 1 по 16 - 10 евро</w:t>
      </w:r>
    </w:p>
    <w:p w:rsidR="00771AF9" w:rsidRPr="00771AF9" w:rsidRDefault="00771AF9" w:rsidP="00771AF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туристическая услуга в размере 50.00 рублей.</w:t>
      </w:r>
    </w:p>
    <w:p w:rsidR="00771AF9" w:rsidRDefault="00771AF9" w:rsidP="00771A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Базовые отели на отдыхе:</w:t>
      </w: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771AF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Goya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Copacabana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Sunshine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Park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771AF9" w:rsidRPr="00771AF9" w:rsidRDefault="00771AF9" w:rsidP="00771A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Питание на отдыхе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71A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proofErr w:type="gramEnd"/>
      <w:r w:rsidRPr="00771A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завтраки, </w:t>
      </w:r>
      <w:r w:rsidRPr="00771A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 желанию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50 евро за ужины (7 ужинов, шведский стол)</w:t>
      </w:r>
    </w:p>
    <w:p w:rsidR="00771AF9" w:rsidRPr="00771AF9" w:rsidRDefault="00771AF9" w:rsidP="00771A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Скидка для детей до 10 лет:</w:t>
      </w: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120 евро, если едет с ним 2 взрослых</w:t>
      </w:r>
    </w:p>
    <w:p w:rsidR="00771AF9" w:rsidRPr="00771AF9" w:rsidRDefault="00771AF9" w:rsidP="00771A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Дополнительно: </w:t>
      </w: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Посещение музея БМВ (20 евро), экскурсия в Барселону (трансфер + гид) — 25 евро, «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Фламенко+Рыцарский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турник+ужин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 (55 евро), посещение парка развлечений Порт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Авентура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(65 евро), парк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Гуэль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 евро включая входной билет), посещение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аутлетов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Каталонии (10 евро),</w:t>
      </w:r>
      <w:r w:rsidR="00564329" w:rsidRPr="005643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64329" w:rsidRPr="005643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экскурсия в</w:t>
      </w:r>
      <w:r w:rsidR="005643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="00564329" w:rsidRPr="0056432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Монссерат</w:t>
      </w:r>
      <w:proofErr w:type="spellEnd"/>
      <w:r w:rsidRPr="00564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643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(20 евро), </w:t>
      </w: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экскурсия на корабле в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Тосса</w:t>
      </w:r>
      <w:proofErr w:type="spellEnd"/>
      <w:proofErr w:type="gram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</w:t>
      </w:r>
      <w:proofErr w:type="gram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 евро), посещение сокровищницы и музея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Витенсбахов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Мюнхене (20 евро включая входные билеты), Лион (15 евро), </w:t>
      </w:r>
      <w:proofErr w:type="spellStart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Жирона+Бесалу</w:t>
      </w:r>
      <w:proofErr w:type="spellEnd"/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(20 евро).</w:t>
      </w:r>
    </w:p>
    <w:p w:rsidR="00771AF9" w:rsidRPr="00771AF9" w:rsidRDefault="00771AF9" w:rsidP="00771A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71A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D06075" w:rsidRDefault="00D06075" w:rsidP="00D06075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</w:p>
    <w:sectPr w:rsidR="00D06075" w:rsidSect="004C2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C3" w:rsidRDefault="000929C3" w:rsidP="004C25EF">
      <w:pPr>
        <w:spacing w:after="0" w:line="240" w:lineRule="auto"/>
      </w:pPr>
      <w:r>
        <w:separator/>
      </w:r>
    </w:p>
  </w:endnote>
  <w:endnote w:type="continuationSeparator" w:id="0">
    <w:p w:rsidR="000929C3" w:rsidRDefault="000929C3" w:rsidP="004C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F" w:rsidRDefault="004C25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F" w:rsidRDefault="004C25EF">
    <w:pPr>
      <w:pStyle w:val="a8"/>
    </w:pPr>
    <w:bookmarkStart w:id="0" w:name="_GoBack"/>
    <w:bookmarkEnd w:id="0"/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612140</wp:posOffset>
          </wp:positionH>
          <wp:positionV relativeFrom="paragraph">
            <wp:posOffset>9592310</wp:posOffset>
          </wp:positionV>
          <wp:extent cx="6222365" cy="783590"/>
          <wp:effectExtent l="0" t="0" r="6985" b="0"/>
          <wp:wrapNone/>
          <wp:docPr id="5" name="Рисунок 5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58F8C82" wp14:editId="0F0E2322">
          <wp:simplePos x="0" y="0"/>
          <wp:positionH relativeFrom="column">
            <wp:posOffset>612140</wp:posOffset>
          </wp:positionH>
          <wp:positionV relativeFrom="paragraph">
            <wp:posOffset>9592310</wp:posOffset>
          </wp:positionV>
          <wp:extent cx="6222365" cy="783590"/>
          <wp:effectExtent l="0" t="0" r="6985" b="0"/>
          <wp:wrapNone/>
          <wp:docPr id="3" name="Рисунок 3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C6682E7" wp14:editId="73B8B08E">
          <wp:simplePos x="0" y="0"/>
          <wp:positionH relativeFrom="column">
            <wp:posOffset>669290</wp:posOffset>
          </wp:positionH>
          <wp:positionV relativeFrom="paragraph">
            <wp:posOffset>9744710</wp:posOffset>
          </wp:positionV>
          <wp:extent cx="6222365" cy="783590"/>
          <wp:effectExtent l="0" t="0" r="6985" b="0"/>
          <wp:wrapNone/>
          <wp:docPr id="2" name="Рисунок 2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F5A3339" wp14:editId="126BBA19">
          <wp:simplePos x="0" y="0"/>
          <wp:positionH relativeFrom="column">
            <wp:posOffset>669290</wp:posOffset>
          </wp:positionH>
          <wp:positionV relativeFrom="paragraph">
            <wp:posOffset>9744710</wp:posOffset>
          </wp:positionV>
          <wp:extent cx="6222365" cy="783590"/>
          <wp:effectExtent l="0" t="0" r="6985" b="0"/>
          <wp:wrapNone/>
          <wp:docPr id="1" name="Рисунок 1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F" w:rsidRDefault="004C25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C3" w:rsidRDefault="000929C3" w:rsidP="004C25EF">
      <w:pPr>
        <w:spacing w:after="0" w:line="240" w:lineRule="auto"/>
      </w:pPr>
      <w:r>
        <w:separator/>
      </w:r>
    </w:p>
  </w:footnote>
  <w:footnote w:type="continuationSeparator" w:id="0">
    <w:p w:rsidR="000929C3" w:rsidRDefault="000929C3" w:rsidP="004C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F" w:rsidRDefault="004C25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F" w:rsidRDefault="004C25EF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3720A41" wp14:editId="490024C6">
          <wp:simplePos x="0" y="0"/>
          <wp:positionH relativeFrom="column">
            <wp:posOffset>119380</wp:posOffset>
          </wp:positionH>
          <wp:positionV relativeFrom="paragraph">
            <wp:posOffset>-173990</wp:posOffset>
          </wp:positionV>
          <wp:extent cx="5762625" cy="342900"/>
          <wp:effectExtent l="0" t="0" r="9525" b="0"/>
          <wp:wrapNone/>
          <wp:docPr id="4" name="Рисунок 4" descr="new_verh_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verh_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5EF" w:rsidRDefault="004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EF6"/>
    <w:multiLevelType w:val="multilevel"/>
    <w:tmpl w:val="00E2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8F0FA5"/>
    <w:multiLevelType w:val="multilevel"/>
    <w:tmpl w:val="BD0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75"/>
    <w:rsid w:val="000929C3"/>
    <w:rsid w:val="002F7159"/>
    <w:rsid w:val="0049514A"/>
    <w:rsid w:val="004C25EF"/>
    <w:rsid w:val="004E0F98"/>
    <w:rsid w:val="00564329"/>
    <w:rsid w:val="00771AF9"/>
    <w:rsid w:val="00945266"/>
    <w:rsid w:val="00BB068C"/>
    <w:rsid w:val="00D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075"/>
    <w:rPr>
      <w:b/>
      <w:bCs/>
    </w:rPr>
  </w:style>
  <w:style w:type="paragraph" w:styleId="a4">
    <w:name w:val="Normal (Web)"/>
    <w:basedOn w:val="a"/>
    <w:uiPriority w:val="99"/>
    <w:semiHidden/>
    <w:unhideWhenUsed/>
    <w:rsid w:val="00D0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0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5EF"/>
  </w:style>
  <w:style w:type="paragraph" w:styleId="a8">
    <w:name w:val="footer"/>
    <w:basedOn w:val="a"/>
    <w:link w:val="a9"/>
    <w:uiPriority w:val="99"/>
    <w:unhideWhenUsed/>
    <w:rsid w:val="004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075"/>
    <w:rPr>
      <w:b/>
      <w:bCs/>
    </w:rPr>
  </w:style>
  <w:style w:type="paragraph" w:styleId="a4">
    <w:name w:val="Normal (Web)"/>
    <w:basedOn w:val="a"/>
    <w:uiPriority w:val="99"/>
    <w:semiHidden/>
    <w:unhideWhenUsed/>
    <w:rsid w:val="00D0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07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5EF"/>
  </w:style>
  <w:style w:type="paragraph" w:styleId="a8">
    <w:name w:val="footer"/>
    <w:basedOn w:val="a"/>
    <w:link w:val="a9"/>
    <w:uiPriority w:val="99"/>
    <w:unhideWhenUsed/>
    <w:rsid w:val="004C2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</cp:revision>
  <cp:lastPrinted>2018-01-25T12:55:00Z</cp:lastPrinted>
  <dcterms:created xsi:type="dcterms:W3CDTF">2017-11-10T09:18:00Z</dcterms:created>
  <dcterms:modified xsi:type="dcterms:W3CDTF">2018-04-20T11:43:00Z</dcterms:modified>
</cp:coreProperties>
</file>