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B3" w:rsidRPr="00DA6241" w:rsidRDefault="002C0CF5" w:rsidP="00DA6241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2C0CF5">
        <w:rPr>
          <w:rFonts w:ascii="Times New Roman" w:hAnsi="Times New Roman" w:cs="Times New Roman"/>
          <w:bCs w:val="0"/>
          <w:color w:val="auto"/>
          <w:sz w:val="36"/>
          <w:szCs w:val="36"/>
        </w:rPr>
        <w:fldChar w:fldCharType="begin"/>
      </w:r>
      <w:r w:rsidRPr="002C0CF5">
        <w:rPr>
          <w:rFonts w:ascii="Times New Roman" w:hAnsi="Times New Roman" w:cs="Times New Roman"/>
          <w:bCs w:val="0"/>
          <w:color w:val="auto"/>
          <w:sz w:val="36"/>
          <w:szCs w:val="36"/>
        </w:rPr>
        <w:instrText xml:space="preserve"> HYPERLINK "https://dl-navigator.by/tour/rozhdestvo-v-tatrah-polshi-i-slovakii/" </w:instrText>
      </w:r>
      <w:r w:rsidRPr="002C0CF5">
        <w:rPr>
          <w:rFonts w:ascii="Times New Roman" w:hAnsi="Times New Roman" w:cs="Times New Roman"/>
          <w:bCs w:val="0"/>
          <w:color w:val="auto"/>
          <w:sz w:val="36"/>
          <w:szCs w:val="36"/>
        </w:rPr>
      </w:r>
      <w:r w:rsidRPr="002C0CF5">
        <w:rPr>
          <w:rFonts w:ascii="Times New Roman" w:hAnsi="Times New Roman" w:cs="Times New Roman"/>
          <w:bCs w:val="0"/>
          <w:color w:val="auto"/>
          <w:sz w:val="36"/>
          <w:szCs w:val="36"/>
        </w:rPr>
        <w:fldChar w:fldCharType="separate"/>
      </w:r>
      <w:r w:rsidR="008659B3" w:rsidRPr="002C0CF5">
        <w:rPr>
          <w:rStyle w:val="a4"/>
          <w:rFonts w:ascii="Times New Roman" w:hAnsi="Times New Roman" w:cs="Times New Roman"/>
          <w:bCs w:val="0"/>
          <w:color w:val="auto"/>
          <w:sz w:val="36"/>
          <w:szCs w:val="36"/>
          <w:u w:val="none"/>
        </w:rPr>
        <w:t>Рождество в Татрах Польши и Словакии</w:t>
      </w:r>
      <w:r w:rsidRPr="002C0CF5">
        <w:rPr>
          <w:rFonts w:ascii="Times New Roman" w:hAnsi="Times New Roman" w:cs="Times New Roman"/>
          <w:bCs w:val="0"/>
          <w:color w:val="auto"/>
          <w:sz w:val="36"/>
          <w:szCs w:val="36"/>
        </w:rPr>
        <w:fldChar w:fldCharType="end"/>
      </w:r>
      <w:r w:rsidR="008659B3" w:rsidRPr="00DA6241">
        <w:rPr>
          <w:rFonts w:ascii="Times New Roman" w:hAnsi="Times New Roman" w:cs="Times New Roman"/>
          <w:bCs w:val="0"/>
          <w:color w:val="auto"/>
          <w:sz w:val="36"/>
          <w:szCs w:val="36"/>
        </w:rPr>
        <w:t>!</w:t>
      </w:r>
    </w:p>
    <w:p w:rsidR="00DA6241" w:rsidRPr="00DA6241" w:rsidRDefault="00DA6241" w:rsidP="00DA6241">
      <w:pPr>
        <w:shd w:val="clear" w:color="auto" w:fill="FFFFFF"/>
        <w:tabs>
          <w:tab w:val="left" w:pos="142"/>
        </w:tabs>
        <w:spacing w:after="0" w:line="300" w:lineRule="atLeast"/>
        <w:ind w:left="-36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A624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Закопане -</w:t>
      </w:r>
      <w:r w:rsidRPr="00DA6241">
        <w:t xml:space="preserve"> </w:t>
      </w:r>
      <w:r w:rsidRPr="00DA624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Поляна </w:t>
      </w:r>
      <w:proofErr w:type="spellStart"/>
      <w:r w:rsidRPr="00DA624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Шимошкова</w:t>
      </w:r>
      <w:proofErr w:type="spellEnd"/>
      <w:r w:rsidRPr="00DA624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-</w:t>
      </w:r>
      <w:r w:rsidRPr="00DA624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Бялка </w:t>
      </w:r>
      <w:proofErr w:type="spellStart"/>
      <w:r w:rsidRPr="00DA624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Татшаньска</w:t>
      </w:r>
      <w:proofErr w:type="spellEnd"/>
      <w:r w:rsidRPr="00DA624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- </w:t>
      </w:r>
      <w:proofErr w:type="spellStart"/>
      <w:r w:rsidRPr="00DA624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Татранская</w:t>
      </w:r>
      <w:proofErr w:type="spellEnd"/>
      <w:r w:rsidRPr="00DA624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DA624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Ломница</w:t>
      </w:r>
      <w:proofErr w:type="spellEnd"/>
      <w:r w:rsidRPr="00DA624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- Краков</w:t>
      </w:r>
    </w:p>
    <w:p w:rsidR="00DA6241" w:rsidRPr="00DA6241" w:rsidRDefault="00DA6241" w:rsidP="00DA6241">
      <w:pPr>
        <w:shd w:val="clear" w:color="auto" w:fill="FFFFFF"/>
        <w:spacing w:after="0" w:line="300" w:lineRule="atLeast"/>
        <w:ind w:left="-360" w:firstLine="3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624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Дата выезда: </w:t>
      </w:r>
      <w:r w:rsidRPr="00DA6241">
        <w:rPr>
          <w:rFonts w:ascii="Times New Roman" w:eastAsia="Times New Roman" w:hAnsi="Times New Roman" w:cs="Times New Roman"/>
          <w:sz w:val="21"/>
          <w:szCs w:val="21"/>
          <w:lang w:eastAsia="ru-RU"/>
        </w:rPr>
        <w:t>03.01-09.01.2021</w:t>
      </w:r>
    </w:p>
    <w:p w:rsidR="00DA6241" w:rsidRDefault="00DA6241" w:rsidP="00DA6241">
      <w:pPr>
        <w:shd w:val="clear" w:color="auto" w:fill="FFFFFF"/>
        <w:spacing w:after="0" w:line="300" w:lineRule="atLeast"/>
        <w:ind w:left="-360" w:firstLine="3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624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Стоимость тура</w:t>
      </w:r>
      <w:proofErr w:type="gramStart"/>
      <w:r w:rsidRPr="00DA624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:</w:t>
      </w:r>
      <w:proofErr w:type="gramEnd"/>
      <w:r w:rsidRPr="00DA624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DA624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туруслуга</w:t>
      </w:r>
      <w:proofErr w:type="spellEnd"/>
      <w:r w:rsidRPr="00DA624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60 </w:t>
      </w:r>
      <w:proofErr w:type="spellStart"/>
      <w:r w:rsidRPr="00DA624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б.р</w:t>
      </w:r>
      <w:proofErr w:type="spellEnd"/>
      <w:r w:rsidRPr="00DA624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  <w:r w:rsidRPr="00DA624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+ </w:t>
      </w:r>
      <w:r w:rsidRPr="00DA6241">
        <w:rPr>
          <w:rFonts w:ascii="Times New Roman" w:eastAsia="Times New Roman" w:hAnsi="Times New Roman" w:cs="Times New Roman"/>
          <w:sz w:val="21"/>
          <w:szCs w:val="21"/>
          <w:lang w:eastAsia="ru-RU"/>
        </w:rPr>
        <w:t>200 евро</w:t>
      </w:r>
    </w:p>
    <w:p w:rsidR="008659B3" w:rsidRPr="00DA6241" w:rsidRDefault="008659B3" w:rsidP="00DA6241">
      <w:pPr>
        <w:shd w:val="clear" w:color="auto" w:fill="FFFFFF"/>
        <w:spacing w:after="0" w:line="300" w:lineRule="atLeast"/>
        <w:ind w:left="-36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6241">
        <w:rPr>
          <w:rStyle w:val="a5"/>
          <w:rFonts w:ascii="Times New Roman" w:hAnsi="Times New Roman" w:cs="Times New Roman"/>
          <w:bCs w:val="0"/>
          <w:sz w:val="20"/>
          <w:szCs w:val="20"/>
        </w:rPr>
        <w:t>Программа тура</w:t>
      </w:r>
    </w:p>
    <w:p w:rsidR="008659B3" w:rsidRPr="00EB796F" w:rsidRDefault="008659B3" w:rsidP="00DA624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EB796F">
        <w:rPr>
          <w:rStyle w:val="a5"/>
          <w:rFonts w:ascii="Times New Roman" w:hAnsi="Times New Roman" w:cs="Times New Roman"/>
          <w:color w:val="000000"/>
          <w:sz w:val="20"/>
          <w:szCs w:val="20"/>
        </w:rPr>
        <w:t>1 день</w:t>
      </w:r>
      <w:r w:rsidR="00EB796F">
        <w:rPr>
          <w:rFonts w:ascii="Times New Roman" w:hAnsi="Times New Roman" w:cs="Times New Roman"/>
          <w:color w:val="444444"/>
          <w:sz w:val="20"/>
          <w:szCs w:val="20"/>
        </w:rPr>
        <w:t xml:space="preserve">. </w:t>
      </w:r>
      <w:r w:rsidRPr="00EB796F">
        <w:rPr>
          <w:rStyle w:val="a5"/>
          <w:rFonts w:ascii="Times New Roman" w:hAnsi="Times New Roman" w:cs="Times New Roman"/>
          <w:color w:val="000000"/>
          <w:sz w:val="20"/>
          <w:szCs w:val="20"/>
        </w:rPr>
        <w:t>Сбор группы на Центральном автовокзале в 00.30.</w:t>
      </w:r>
      <w:r w:rsidRPr="00EB796F">
        <w:rPr>
          <w:rFonts w:ascii="Times New Roman" w:hAnsi="Times New Roman" w:cs="Times New Roman"/>
          <w:color w:val="000000"/>
          <w:sz w:val="20"/>
          <w:szCs w:val="20"/>
        </w:rPr>
        <w:t xml:space="preserve"> Транзит по территории РБ. Прохождение границы. Приезд в </w:t>
      </w:r>
      <w:hyperlink r:id="rId6" w:history="1">
        <w:r w:rsidRPr="002C0CF5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Закопане</w:t>
        </w:r>
      </w:hyperlink>
      <w:r w:rsidRPr="00EB796F">
        <w:rPr>
          <w:rFonts w:ascii="Times New Roman" w:hAnsi="Times New Roman" w:cs="Times New Roman"/>
          <w:color w:val="000000"/>
          <w:sz w:val="20"/>
          <w:szCs w:val="20"/>
        </w:rPr>
        <w:t xml:space="preserve">. Размещение в уютном гостевом доме. Гостевые дома — это частные отели, рассчитанные на прием 40-50 чел., построенные в </w:t>
      </w:r>
      <w:proofErr w:type="spellStart"/>
      <w:r w:rsidRPr="00EB796F">
        <w:rPr>
          <w:rFonts w:ascii="Times New Roman" w:hAnsi="Times New Roman" w:cs="Times New Roman"/>
          <w:color w:val="000000"/>
          <w:sz w:val="20"/>
          <w:szCs w:val="20"/>
        </w:rPr>
        <w:t>гуральском</w:t>
      </w:r>
      <w:proofErr w:type="spellEnd"/>
      <w:r w:rsidRPr="00EB796F">
        <w:rPr>
          <w:rFonts w:ascii="Times New Roman" w:hAnsi="Times New Roman" w:cs="Times New Roman"/>
          <w:color w:val="000000"/>
          <w:sz w:val="20"/>
          <w:szCs w:val="20"/>
        </w:rPr>
        <w:t xml:space="preserve"> стиле. Они особенно удобны для размещения групп. Предлагают размещение достаточно хорошего уровня — все пансионаты новые, построены недавно</w:t>
      </w:r>
      <w:hyperlink r:id="rId7" w:history="1">
        <w:r w:rsidRPr="002C0CF5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</w:hyperlink>
      <w:r w:rsidRPr="00EB796F">
        <w:rPr>
          <w:rFonts w:ascii="Times New Roman" w:hAnsi="Times New Roman" w:cs="Times New Roman"/>
          <w:color w:val="000000"/>
          <w:sz w:val="20"/>
          <w:szCs w:val="20"/>
        </w:rPr>
        <w:t xml:space="preserve"> Номера 2-3-4-местные со всеми удобств</w:t>
      </w:r>
      <w:bookmarkStart w:id="0" w:name="_GoBack"/>
      <w:bookmarkEnd w:id="0"/>
      <w:r w:rsidRPr="00EB796F">
        <w:rPr>
          <w:rFonts w:ascii="Times New Roman" w:hAnsi="Times New Roman" w:cs="Times New Roman"/>
          <w:color w:val="000000"/>
          <w:sz w:val="20"/>
          <w:szCs w:val="20"/>
        </w:rPr>
        <w:t>ами в номере, уютные и комфортабельные. На первом/цокольном этаже столовая.</w:t>
      </w:r>
    </w:p>
    <w:p w:rsidR="008659B3" w:rsidRPr="00EB796F" w:rsidRDefault="008659B3" w:rsidP="00DA624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z w:val="20"/>
          <w:szCs w:val="20"/>
        </w:rPr>
      </w:pPr>
      <w:r w:rsidRPr="00EB796F">
        <w:rPr>
          <w:color w:val="000000"/>
          <w:sz w:val="20"/>
          <w:szCs w:val="20"/>
        </w:rPr>
        <w:t>До центра Закопане можно легко добраться на маршрутном такси.</w:t>
      </w:r>
    </w:p>
    <w:p w:rsidR="008659B3" w:rsidRPr="00EB796F" w:rsidRDefault="008659B3" w:rsidP="00DA624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z w:val="20"/>
          <w:szCs w:val="20"/>
        </w:rPr>
      </w:pPr>
      <w:r w:rsidRPr="00EB796F">
        <w:rPr>
          <w:color w:val="000000"/>
          <w:sz w:val="20"/>
          <w:szCs w:val="20"/>
        </w:rPr>
        <w:t>После размещения нас ждет сытный и вкусный</w:t>
      </w:r>
      <w:r w:rsidRPr="00EB796F">
        <w:rPr>
          <w:rStyle w:val="a5"/>
          <w:rFonts w:eastAsiaTheme="majorEastAsia"/>
          <w:color w:val="000000"/>
          <w:sz w:val="20"/>
          <w:szCs w:val="20"/>
        </w:rPr>
        <w:t> ужин</w:t>
      </w:r>
      <w:r w:rsidRPr="00EB796F">
        <w:rPr>
          <w:color w:val="000000"/>
          <w:sz w:val="20"/>
          <w:szCs w:val="20"/>
        </w:rPr>
        <w:t>  от  гостеприимной хозяйки.</w:t>
      </w:r>
      <w:r w:rsidRPr="00EB796F">
        <w:rPr>
          <w:color w:val="444444"/>
          <w:sz w:val="20"/>
          <w:szCs w:val="20"/>
        </w:rPr>
        <w:br/>
      </w:r>
      <w:r w:rsidRPr="00EB796F">
        <w:rPr>
          <w:rStyle w:val="a5"/>
          <w:rFonts w:eastAsiaTheme="majorEastAsia"/>
          <w:color w:val="000000"/>
          <w:sz w:val="20"/>
          <w:szCs w:val="20"/>
        </w:rPr>
        <w:t>Свободное время в Закопане</w:t>
      </w:r>
      <w:r w:rsidRPr="00EB796F">
        <w:rPr>
          <w:color w:val="000000"/>
          <w:sz w:val="20"/>
          <w:szCs w:val="20"/>
        </w:rPr>
        <w:t>.</w:t>
      </w:r>
      <w:r w:rsidR="00EB796F">
        <w:rPr>
          <w:color w:val="444444"/>
          <w:sz w:val="20"/>
          <w:szCs w:val="20"/>
        </w:rPr>
        <w:t xml:space="preserve"> </w:t>
      </w:r>
      <w:r w:rsidRPr="00EB796F">
        <w:rPr>
          <w:rStyle w:val="a5"/>
          <w:rFonts w:eastAsiaTheme="majorEastAsia"/>
          <w:color w:val="000000"/>
          <w:sz w:val="20"/>
          <w:szCs w:val="20"/>
        </w:rPr>
        <w:t>Ночлег.</w:t>
      </w:r>
    </w:p>
    <w:p w:rsidR="008659B3" w:rsidRPr="00EB796F" w:rsidRDefault="008659B3" w:rsidP="00DA624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444444"/>
          <w:sz w:val="20"/>
          <w:szCs w:val="20"/>
        </w:rPr>
      </w:pPr>
      <w:r w:rsidRPr="00EB796F">
        <w:rPr>
          <w:rStyle w:val="a5"/>
          <w:rFonts w:eastAsiaTheme="majorEastAsia"/>
          <w:color w:val="000000"/>
          <w:sz w:val="20"/>
          <w:szCs w:val="20"/>
        </w:rPr>
        <w:t>2 день</w:t>
      </w:r>
      <w:r w:rsidR="00EB796F">
        <w:rPr>
          <w:color w:val="444444"/>
          <w:sz w:val="20"/>
          <w:szCs w:val="20"/>
        </w:rPr>
        <w:t xml:space="preserve">. </w:t>
      </w:r>
      <w:r w:rsidRPr="00EB796F">
        <w:rPr>
          <w:rStyle w:val="a5"/>
          <w:rFonts w:eastAsiaTheme="majorEastAsia"/>
          <w:color w:val="000000"/>
          <w:sz w:val="20"/>
          <w:szCs w:val="20"/>
        </w:rPr>
        <w:t xml:space="preserve">Завтрак. Выезд на трассы Поляна </w:t>
      </w:r>
      <w:proofErr w:type="spellStart"/>
      <w:r w:rsidRPr="00EB796F">
        <w:rPr>
          <w:rStyle w:val="a5"/>
          <w:rFonts w:eastAsiaTheme="majorEastAsia"/>
          <w:color w:val="000000"/>
          <w:sz w:val="20"/>
          <w:szCs w:val="20"/>
        </w:rPr>
        <w:t>Шимошкова</w:t>
      </w:r>
      <w:proofErr w:type="spellEnd"/>
      <w:r w:rsidRPr="00EB796F">
        <w:rPr>
          <w:rStyle w:val="a5"/>
          <w:rFonts w:eastAsiaTheme="majorEastAsia"/>
          <w:color w:val="000000"/>
          <w:sz w:val="20"/>
          <w:szCs w:val="20"/>
        </w:rPr>
        <w:t xml:space="preserve"> или свободное время в Закопане.</w:t>
      </w:r>
      <w:r w:rsidR="00EB796F">
        <w:rPr>
          <w:color w:val="444444"/>
          <w:sz w:val="20"/>
          <w:szCs w:val="20"/>
        </w:rPr>
        <w:br/>
      </w:r>
      <w:hyperlink r:id="rId8" w:history="1">
        <w:r w:rsidRPr="00EB796F">
          <w:rPr>
            <w:rStyle w:val="a5"/>
            <w:rFonts w:eastAsiaTheme="majorEastAsia"/>
            <w:color w:val="000000"/>
            <w:sz w:val="20"/>
            <w:szCs w:val="20"/>
          </w:rPr>
          <w:t xml:space="preserve">«Поляна </w:t>
        </w:r>
        <w:proofErr w:type="spellStart"/>
        <w:r w:rsidRPr="00EB796F">
          <w:rPr>
            <w:rStyle w:val="a5"/>
            <w:rFonts w:eastAsiaTheme="majorEastAsia"/>
            <w:color w:val="000000"/>
            <w:sz w:val="20"/>
            <w:szCs w:val="20"/>
          </w:rPr>
          <w:t>Шимошкова</w:t>
        </w:r>
        <w:proofErr w:type="spellEnd"/>
        <w:r w:rsidRPr="00EB796F">
          <w:rPr>
            <w:rStyle w:val="a5"/>
            <w:rFonts w:eastAsiaTheme="majorEastAsia"/>
            <w:color w:val="000000"/>
            <w:sz w:val="20"/>
            <w:szCs w:val="20"/>
          </w:rPr>
          <w:t>»</w:t>
        </w:r>
      </w:hyperlink>
      <w:r w:rsidRPr="00EB796F">
        <w:rPr>
          <w:color w:val="000000"/>
          <w:sz w:val="20"/>
          <w:szCs w:val="20"/>
        </w:rPr>
        <w:t> — небольшой горнолыжный комплекс на польском курорте </w:t>
      </w:r>
      <w:hyperlink r:id="rId9" w:tooltip="Закопане" w:history="1">
        <w:r w:rsidRPr="00EB796F">
          <w:rPr>
            <w:rStyle w:val="a4"/>
            <w:color w:val="000000"/>
            <w:sz w:val="20"/>
            <w:szCs w:val="20"/>
          </w:rPr>
          <w:t>Закопане</w:t>
        </w:r>
      </w:hyperlink>
      <w:r w:rsidRPr="00EB796F">
        <w:rPr>
          <w:color w:val="000000"/>
          <w:sz w:val="20"/>
          <w:szCs w:val="20"/>
        </w:rPr>
        <w:t xml:space="preserve">. Главное его достоинство — это шикарные виды на Татры. Инфраструктура тоже на уровне: есть два подъемника, хорошая гостиница, рестораны, лыжная школа и система искусственного </w:t>
      </w:r>
      <w:proofErr w:type="spellStart"/>
      <w:r w:rsidRPr="00EB796F">
        <w:rPr>
          <w:color w:val="000000"/>
          <w:sz w:val="20"/>
          <w:szCs w:val="20"/>
        </w:rPr>
        <w:t>оснежения</w:t>
      </w:r>
      <w:proofErr w:type="spellEnd"/>
      <w:r w:rsidRPr="00EB796F">
        <w:rPr>
          <w:color w:val="000000"/>
          <w:sz w:val="20"/>
          <w:szCs w:val="20"/>
        </w:rPr>
        <w:t xml:space="preserve">. Трасс в «Поляне </w:t>
      </w:r>
      <w:proofErr w:type="spellStart"/>
      <w:r w:rsidRPr="00EB796F">
        <w:rPr>
          <w:color w:val="000000"/>
          <w:sz w:val="20"/>
          <w:szCs w:val="20"/>
        </w:rPr>
        <w:t>Шимошкова</w:t>
      </w:r>
      <w:proofErr w:type="spellEnd"/>
      <w:r w:rsidRPr="00EB796F">
        <w:rPr>
          <w:color w:val="000000"/>
          <w:sz w:val="20"/>
          <w:szCs w:val="20"/>
        </w:rPr>
        <w:t>» всего три: две сложные («красные»), которые в нижней части склона переходят в одну пологую — легкую («синюю»). Протяженность трасс составляет более 2300 метров, максимальный перепад высот составляет 261 метр. Комплекс обслуживают кресельные подъемники, некоторые трассы оборудованы снежными пушками, предусмотрено искусственное освещение.</w:t>
      </w:r>
      <w:r w:rsidR="00EB796F">
        <w:rPr>
          <w:color w:val="444444"/>
          <w:sz w:val="20"/>
          <w:szCs w:val="20"/>
        </w:rPr>
        <w:br/>
      </w:r>
      <w:r w:rsidRPr="00EB796F">
        <w:rPr>
          <w:color w:val="000000"/>
          <w:sz w:val="20"/>
          <w:szCs w:val="20"/>
        </w:rPr>
        <w:t xml:space="preserve">В это время для </w:t>
      </w:r>
      <w:proofErr w:type="spellStart"/>
      <w:r w:rsidRPr="00EB796F">
        <w:rPr>
          <w:color w:val="000000"/>
          <w:sz w:val="20"/>
          <w:szCs w:val="20"/>
        </w:rPr>
        <w:t>тех</w:t>
      </w:r>
      <w:proofErr w:type="gramStart"/>
      <w:r w:rsidRPr="00EB796F">
        <w:rPr>
          <w:color w:val="000000"/>
          <w:sz w:val="20"/>
          <w:szCs w:val="20"/>
        </w:rPr>
        <w:t>,к</w:t>
      </w:r>
      <w:proofErr w:type="gramEnd"/>
      <w:r w:rsidRPr="00EB796F">
        <w:rPr>
          <w:color w:val="000000"/>
          <w:sz w:val="20"/>
          <w:szCs w:val="20"/>
        </w:rPr>
        <w:t>то</w:t>
      </w:r>
      <w:proofErr w:type="spellEnd"/>
      <w:r w:rsidRPr="00EB796F">
        <w:rPr>
          <w:color w:val="000000"/>
          <w:sz w:val="20"/>
          <w:szCs w:val="20"/>
        </w:rPr>
        <w:t xml:space="preserve"> не катается, что же делать в Закопане.</w:t>
      </w:r>
      <w:r w:rsidR="00EB796F">
        <w:rPr>
          <w:color w:val="444444"/>
          <w:sz w:val="20"/>
          <w:szCs w:val="20"/>
        </w:rPr>
        <w:br/>
      </w:r>
      <w:r w:rsidRPr="00EB796F">
        <w:rPr>
          <w:rStyle w:val="a5"/>
          <w:rFonts w:eastAsiaTheme="majorEastAsia"/>
          <w:color w:val="000000"/>
          <w:sz w:val="20"/>
          <w:szCs w:val="20"/>
        </w:rPr>
        <w:t>№1 главная улица в Закопане –</w:t>
      </w:r>
      <w:r w:rsidRPr="00EB796F">
        <w:rPr>
          <w:color w:val="000000"/>
          <w:sz w:val="20"/>
          <w:szCs w:val="20"/>
        </w:rPr>
        <w:t> </w:t>
      </w:r>
      <w:proofErr w:type="spellStart"/>
      <w:r w:rsidRPr="00EB796F">
        <w:rPr>
          <w:rStyle w:val="a5"/>
          <w:rFonts w:eastAsiaTheme="majorEastAsia"/>
          <w:color w:val="000000"/>
          <w:sz w:val="20"/>
          <w:szCs w:val="20"/>
        </w:rPr>
        <w:t>Крупувка</w:t>
      </w:r>
      <w:proofErr w:type="spellEnd"/>
      <w:r w:rsidRPr="00EB796F">
        <w:rPr>
          <w:rStyle w:val="a5"/>
          <w:rFonts w:eastAsiaTheme="majorEastAsia"/>
          <w:color w:val="000000"/>
          <w:sz w:val="20"/>
          <w:szCs w:val="20"/>
        </w:rPr>
        <w:t>.</w:t>
      </w:r>
      <w:r w:rsidRPr="00EB796F">
        <w:rPr>
          <w:color w:val="000000"/>
          <w:sz w:val="20"/>
          <w:szCs w:val="20"/>
        </w:rPr>
        <w:t xml:space="preserve"> Все крупные бары, рестораны, магазины, банки расположены на центральной улице </w:t>
      </w:r>
      <w:proofErr w:type="spellStart"/>
      <w:r w:rsidRPr="00EB796F">
        <w:rPr>
          <w:color w:val="000000"/>
          <w:sz w:val="20"/>
          <w:szCs w:val="20"/>
        </w:rPr>
        <w:t>Крупувки</w:t>
      </w:r>
      <w:proofErr w:type="spellEnd"/>
      <w:r w:rsidRPr="00EB796F">
        <w:rPr>
          <w:color w:val="000000"/>
          <w:sz w:val="20"/>
          <w:szCs w:val="20"/>
        </w:rPr>
        <w:t xml:space="preserve">. Гуляя по главной пешеходной улице Закопане </w:t>
      </w:r>
      <w:proofErr w:type="spellStart"/>
      <w:r w:rsidRPr="00EB796F">
        <w:rPr>
          <w:color w:val="000000"/>
          <w:sz w:val="20"/>
          <w:szCs w:val="20"/>
        </w:rPr>
        <w:t>Крупувки</w:t>
      </w:r>
      <w:proofErr w:type="spellEnd"/>
      <w:r w:rsidRPr="00EB796F">
        <w:rPr>
          <w:color w:val="000000"/>
          <w:sz w:val="20"/>
          <w:szCs w:val="20"/>
        </w:rPr>
        <w:t xml:space="preserve">, можно </w:t>
      </w:r>
      <w:proofErr w:type="gramStart"/>
      <w:r w:rsidRPr="00EB796F">
        <w:rPr>
          <w:color w:val="000000"/>
          <w:sz w:val="20"/>
          <w:szCs w:val="20"/>
        </w:rPr>
        <w:t>купить</w:t>
      </w:r>
      <w:proofErr w:type="gramEnd"/>
      <w:r w:rsidRPr="00EB796F">
        <w:rPr>
          <w:color w:val="000000"/>
          <w:sz w:val="20"/>
          <w:szCs w:val="20"/>
        </w:rPr>
        <w:t xml:space="preserve"> например жареный на решетке сыр под клюквенным соусом, вкусные вафли с джемом.</w:t>
      </w:r>
    </w:p>
    <w:p w:rsidR="008659B3" w:rsidRPr="00EB796F" w:rsidRDefault="008659B3" w:rsidP="00DA624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z w:val="20"/>
          <w:szCs w:val="20"/>
        </w:rPr>
      </w:pPr>
      <w:r w:rsidRPr="00EB796F">
        <w:rPr>
          <w:rStyle w:val="a5"/>
          <w:rFonts w:eastAsiaTheme="majorEastAsia"/>
          <w:color w:val="000000"/>
          <w:sz w:val="20"/>
          <w:szCs w:val="20"/>
        </w:rPr>
        <w:t xml:space="preserve">№2 — Гора </w:t>
      </w:r>
      <w:proofErr w:type="spellStart"/>
      <w:r w:rsidRPr="00EB796F">
        <w:rPr>
          <w:rStyle w:val="a5"/>
          <w:rFonts w:eastAsiaTheme="majorEastAsia"/>
          <w:color w:val="000000"/>
          <w:sz w:val="20"/>
          <w:szCs w:val="20"/>
        </w:rPr>
        <w:t>Губалувка</w:t>
      </w:r>
      <w:proofErr w:type="spellEnd"/>
      <w:r w:rsidRPr="00EB796F">
        <w:rPr>
          <w:color w:val="000000"/>
          <w:sz w:val="20"/>
          <w:szCs w:val="20"/>
        </w:rPr>
        <w:t xml:space="preserve"> (1120 м над </w:t>
      </w:r>
      <w:proofErr w:type="spellStart"/>
      <w:r w:rsidRPr="00EB796F">
        <w:rPr>
          <w:color w:val="000000"/>
          <w:sz w:val="20"/>
          <w:szCs w:val="20"/>
        </w:rPr>
        <w:t>ур</w:t>
      </w:r>
      <w:proofErr w:type="spellEnd"/>
      <w:r w:rsidRPr="00EB796F">
        <w:rPr>
          <w:color w:val="000000"/>
          <w:sz w:val="20"/>
          <w:szCs w:val="20"/>
        </w:rPr>
        <w:t xml:space="preserve">. моря). На </w:t>
      </w:r>
      <w:r w:rsidR="00EB796F">
        <w:rPr>
          <w:color w:val="000000"/>
          <w:sz w:val="20"/>
          <w:szCs w:val="20"/>
        </w:rPr>
        <w:t>неё</w:t>
      </w:r>
      <w:r w:rsidRPr="00EB796F">
        <w:rPr>
          <w:color w:val="000000"/>
          <w:sz w:val="20"/>
          <w:szCs w:val="20"/>
        </w:rPr>
        <w:t xml:space="preserve"> вы можете подняться по канатной дороге в конце улицы </w:t>
      </w:r>
      <w:proofErr w:type="spellStart"/>
      <w:r w:rsidRPr="00EB796F">
        <w:rPr>
          <w:color w:val="000000"/>
          <w:sz w:val="20"/>
          <w:szCs w:val="20"/>
        </w:rPr>
        <w:t>Крупувка</w:t>
      </w:r>
      <w:proofErr w:type="spellEnd"/>
      <w:r w:rsidRPr="00EB796F">
        <w:rPr>
          <w:color w:val="000000"/>
          <w:sz w:val="20"/>
          <w:szCs w:val="20"/>
        </w:rPr>
        <w:t xml:space="preserve">. Этот хребет, с которого открывается панорама гор, возносится с севера от Закопане, прямо напротив </w:t>
      </w:r>
      <w:proofErr w:type="spellStart"/>
      <w:r w:rsidRPr="00EB796F">
        <w:rPr>
          <w:color w:val="000000"/>
          <w:sz w:val="20"/>
          <w:szCs w:val="20"/>
        </w:rPr>
        <w:t>Гевонта</w:t>
      </w:r>
      <w:proofErr w:type="spellEnd"/>
      <w:r w:rsidRPr="00EB796F">
        <w:rPr>
          <w:color w:val="000000"/>
          <w:sz w:val="20"/>
          <w:szCs w:val="20"/>
        </w:rPr>
        <w:t xml:space="preserve">. На вершине </w:t>
      </w:r>
      <w:proofErr w:type="spellStart"/>
      <w:r w:rsidRPr="00EB796F">
        <w:rPr>
          <w:color w:val="000000"/>
          <w:sz w:val="20"/>
          <w:szCs w:val="20"/>
        </w:rPr>
        <w:t>Губалувки</w:t>
      </w:r>
      <w:proofErr w:type="spellEnd"/>
      <w:r w:rsidRPr="00EB796F">
        <w:rPr>
          <w:color w:val="000000"/>
          <w:sz w:val="20"/>
          <w:szCs w:val="20"/>
        </w:rPr>
        <w:t xml:space="preserve"> либо внизу в городе Вы сможете посетить польскую корчму с национальной кухней.</w:t>
      </w:r>
    </w:p>
    <w:p w:rsidR="008659B3" w:rsidRPr="00EB796F" w:rsidRDefault="008659B3" w:rsidP="00DA624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444444"/>
          <w:sz w:val="20"/>
          <w:szCs w:val="20"/>
        </w:rPr>
      </w:pPr>
      <w:r w:rsidRPr="00EB796F">
        <w:rPr>
          <w:rStyle w:val="a5"/>
          <w:rFonts w:eastAsiaTheme="majorEastAsia"/>
          <w:color w:val="000000"/>
          <w:sz w:val="20"/>
          <w:szCs w:val="20"/>
        </w:rPr>
        <w:t xml:space="preserve">№3 – Побывать в Закопане и не попробовать </w:t>
      </w:r>
      <w:proofErr w:type="spellStart"/>
      <w:r w:rsidRPr="00EB796F">
        <w:rPr>
          <w:rStyle w:val="a5"/>
          <w:rFonts w:eastAsiaTheme="majorEastAsia"/>
          <w:color w:val="000000"/>
          <w:sz w:val="20"/>
          <w:szCs w:val="20"/>
        </w:rPr>
        <w:t>гуральскую</w:t>
      </w:r>
      <w:proofErr w:type="spellEnd"/>
      <w:r w:rsidRPr="00EB796F">
        <w:rPr>
          <w:rStyle w:val="a5"/>
          <w:rFonts w:eastAsiaTheme="majorEastAsia"/>
          <w:color w:val="000000"/>
          <w:sz w:val="20"/>
          <w:szCs w:val="20"/>
        </w:rPr>
        <w:t xml:space="preserve"> еду – просто кощунство.</w:t>
      </w:r>
      <w:r w:rsidRPr="00EB796F">
        <w:rPr>
          <w:color w:val="000000"/>
          <w:sz w:val="20"/>
          <w:szCs w:val="20"/>
        </w:rPr>
        <w:t xml:space="preserve"> Стоит обязательно посетить польскую корчму с национальной кухней. Как правило, это деревянный сруб с большой печью, где на открытом огне жарятся всевозможные колбасы, свиные </w:t>
      </w:r>
      <w:proofErr w:type="spellStart"/>
      <w:r w:rsidRPr="00EB796F">
        <w:rPr>
          <w:color w:val="000000"/>
          <w:sz w:val="20"/>
          <w:szCs w:val="20"/>
        </w:rPr>
        <w:t>рульки</w:t>
      </w:r>
      <w:proofErr w:type="spellEnd"/>
      <w:r w:rsidRPr="00EB796F">
        <w:rPr>
          <w:color w:val="000000"/>
          <w:sz w:val="20"/>
          <w:szCs w:val="20"/>
        </w:rPr>
        <w:t xml:space="preserve">, шашлыки. Порции приносят большие на специальных </w:t>
      </w:r>
      <w:proofErr w:type="spellStart"/>
      <w:r w:rsidRPr="00EB796F">
        <w:rPr>
          <w:color w:val="000000"/>
          <w:sz w:val="20"/>
          <w:szCs w:val="20"/>
        </w:rPr>
        <w:t>дост</w:t>
      </w:r>
      <w:r w:rsidR="00EB796F">
        <w:rPr>
          <w:color w:val="000000"/>
          <w:sz w:val="20"/>
          <w:szCs w:val="20"/>
        </w:rPr>
        <w:t>о</w:t>
      </w:r>
      <w:r w:rsidRPr="00EB796F">
        <w:rPr>
          <w:color w:val="000000"/>
          <w:sz w:val="20"/>
          <w:szCs w:val="20"/>
        </w:rPr>
        <w:t>чках</w:t>
      </w:r>
      <w:proofErr w:type="spellEnd"/>
      <w:r w:rsidRPr="00EB796F">
        <w:rPr>
          <w:color w:val="000000"/>
          <w:sz w:val="20"/>
          <w:szCs w:val="20"/>
        </w:rPr>
        <w:t xml:space="preserve">, где помимо заказанного вами блюда будет несколько видов соуса или тушеная капуста. Большой ассортимент домашнего сыра в </w:t>
      </w:r>
      <w:hyperlink r:id="rId10" w:history="1">
        <w:r w:rsidRPr="002C0CF5">
          <w:rPr>
            <w:rStyle w:val="a4"/>
            <w:color w:val="auto"/>
            <w:sz w:val="20"/>
            <w:szCs w:val="20"/>
            <w:u w:val="none"/>
          </w:rPr>
          <w:t>Польше</w:t>
        </w:r>
      </w:hyperlink>
      <w:r w:rsidRPr="00EB796F">
        <w:rPr>
          <w:color w:val="000000"/>
          <w:sz w:val="20"/>
          <w:szCs w:val="20"/>
        </w:rPr>
        <w:t xml:space="preserve"> можно найти на местных </w:t>
      </w:r>
      <w:proofErr w:type="spellStart"/>
      <w:r w:rsidRPr="00EB796F">
        <w:rPr>
          <w:color w:val="000000"/>
          <w:sz w:val="20"/>
          <w:szCs w:val="20"/>
        </w:rPr>
        <w:t>базарчиках</w:t>
      </w:r>
      <w:proofErr w:type="spellEnd"/>
      <w:r w:rsidRPr="00EB796F">
        <w:rPr>
          <w:color w:val="000000"/>
          <w:sz w:val="20"/>
          <w:szCs w:val="20"/>
        </w:rPr>
        <w:t xml:space="preserve">. Есть овечий и козий копченый сыр или брынза. </w:t>
      </w:r>
      <w:r w:rsidR="00EB796F">
        <w:rPr>
          <w:color w:val="000000"/>
          <w:sz w:val="20"/>
          <w:szCs w:val="20"/>
        </w:rPr>
        <w:br/>
      </w:r>
      <w:r w:rsidRPr="00EB796F">
        <w:rPr>
          <w:rStyle w:val="a5"/>
          <w:rFonts w:eastAsiaTheme="majorEastAsia"/>
          <w:color w:val="000000"/>
          <w:sz w:val="20"/>
          <w:szCs w:val="20"/>
        </w:rPr>
        <w:t>Ужин. Ночлег.</w:t>
      </w:r>
    </w:p>
    <w:p w:rsidR="008659B3" w:rsidRPr="00EB796F" w:rsidRDefault="008659B3" w:rsidP="00DA624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z w:val="20"/>
          <w:szCs w:val="20"/>
        </w:rPr>
      </w:pPr>
      <w:r w:rsidRPr="00EB796F">
        <w:rPr>
          <w:rStyle w:val="a5"/>
          <w:rFonts w:eastAsiaTheme="majorEastAsia"/>
          <w:color w:val="000000"/>
          <w:sz w:val="20"/>
          <w:szCs w:val="20"/>
        </w:rPr>
        <w:t>3 день</w:t>
      </w:r>
      <w:r w:rsidR="00EB796F">
        <w:rPr>
          <w:color w:val="444444"/>
          <w:sz w:val="20"/>
          <w:szCs w:val="20"/>
        </w:rPr>
        <w:t xml:space="preserve">. </w:t>
      </w:r>
      <w:r w:rsidRPr="00EB796F">
        <w:rPr>
          <w:rStyle w:val="a5"/>
          <w:rFonts w:eastAsiaTheme="majorEastAsia"/>
          <w:color w:val="000000"/>
          <w:sz w:val="20"/>
          <w:szCs w:val="20"/>
        </w:rPr>
        <w:t>Завтрак.</w:t>
      </w:r>
      <w:r w:rsidRPr="00EB796F">
        <w:rPr>
          <w:color w:val="000000"/>
          <w:sz w:val="20"/>
          <w:szCs w:val="20"/>
        </w:rPr>
        <w:t> </w:t>
      </w:r>
      <w:r w:rsidRPr="00EB796F">
        <w:rPr>
          <w:b/>
          <w:color w:val="000000"/>
          <w:sz w:val="20"/>
          <w:szCs w:val="20"/>
        </w:rPr>
        <w:t>Выезд на горнолыжные трассы </w:t>
      </w:r>
      <w:proofErr w:type="spellStart"/>
      <w:r w:rsidR="002C0CF5">
        <w:fldChar w:fldCharType="begin"/>
      </w:r>
      <w:r w:rsidR="002C0CF5">
        <w:instrText xml:space="preserve"> HYPERLINK "http://www.termabania.pl/" </w:instrText>
      </w:r>
      <w:r w:rsidR="002C0CF5">
        <w:fldChar w:fldCharType="separate"/>
      </w:r>
      <w:r w:rsidRPr="00EB796F">
        <w:rPr>
          <w:rStyle w:val="a4"/>
          <w:b/>
          <w:color w:val="000000"/>
          <w:sz w:val="20"/>
          <w:szCs w:val="20"/>
        </w:rPr>
        <w:t>Termy</w:t>
      </w:r>
      <w:proofErr w:type="spellEnd"/>
      <w:r w:rsidRPr="00EB796F">
        <w:rPr>
          <w:rStyle w:val="a4"/>
          <w:b/>
          <w:color w:val="000000"/>
          <w:sz w:val="20"/>
          <w:szCs w:val="20"/>
        </w:rPr>
        <w:t xml:space="preserve"> </w:t>
      </w:r>
      <w:proofErr w:type="spellStart"/>
      <w:r w:rsidRPr="00EB796F">
        <w:rPr>
          <w:rStyle w:val="a4"/>
          <w:b/>
          <w:color w:val="000000"/>
          <w:sz w:val="20"/>
          <w:szCs w:val="20"/>
        </w:rPr>
        <w:t>Białka</w:t>
      </w:r>
      <w:proofErr w:type="spellEnd"/>
      <w:r w:rsidRPr="00EB796F">
        <w:rPr>
          <w:rStyle w:val="a4"/>
          <w:b/>
          <w:color w:val="000000"/>
          <w:sz w:val="20"/>
          <w:szCs w:val="20"/>
        </w:rPr>
        <w:t xml:space="preserve"> </w:t>
      </w:r>
      <w:proofErr w:type="spellStart"/>
      <w:r w:rsidRPr="00EB796F">
        <w:rPr>
          <w:rStyle w:val="a4"/>
          <w:b/>
          <w:color w:val="000000"/>
          <w:sz w:val="20"/>
          <w:szCs w:val="20"/>
        </w:rPr>
        <w:t>Tatrzańska</w:t>
      </w:r>
      <w:proofErr w:type="spellEnd"/>
      <w:r w:rsidRPr="00EB796F">
        <w:rPr>
          <w:rStyle w:val="a4"/>
          <w:b/>
          <w:color w:val="000000"/>
          <w:sz w:val="20"/>
          <w:szCs w:val="20"/>
        </w:rPr>
        <w:t>.</w:t>
      </w:r>
      <w:r w:rsidR="002C0CF5">
        <w:rPr>
          <w:rStyle w:val="a4"/>
          <w:b/>
          <w:color w:val="000000"/>
          <w:sz w:val="20"/>
          <w:szCs w:val="20"/>
        </w:rPr>
        <w:fldChar w:fldCharType="end"/>
      </w:r>
      <w:r w:rsidRPr="00EB796F">
        <w:rPr>
          <w:color w:val="000000"/>
          <w:sz w:val="20"/>
          <w:szCs w:val="20"/>
        </w:rPr>
        <w:t> Один из самых больших центров катания с широкими и удобными трассами для разных категорий лыжников и развитой инфраструктурой (прокат спорт</w:t>
      </w:r>
      <w:proofErr w:type="gramStart"/>
      <w:r w:rsidRPr="00EB796F">
        <w:rPr>
          <w:color w:val="000000"/>
          <w:sz w:val="20"/>
          <w:szCs w:val="20"/>
        </w:rPr>
        <w:t>.</w:t>
      </w:r>
      <w:proofErr w:type="gramEnd"/>
      <w:r w:rsidRPr="00EB796F">
        <w:rPr>
          <w:color w:val="000000"/>
          <w:sz w:val="20"/>
          <w:szCs w:val="20"/>
        </w:rPr>
        <w:t xml:space="preserve"> </w:t>
      </w:r>
      <w:proofErr w:type="gramStart"/>
      <w:r w:rsidRPr="00EB796F">
        <w:rPr>
          <w:color w:val="000000"/>
          <w:sz w:val="20"/>
          <w:szCs w:val="20"/>
        </w:rPr>
        <w:t>и</w:t>
      </w:r>
      <w:proofErr w:type="gramEnd"/>
      <w:r w:rsidRPr="00EB796F">
        <w:rPr>
          <w:color w:val="000000"/>
          <w:sz w:val="20"/>
          <w:szCs w:val="20"/>
        </w:rPr>
        <w:t>нвентаря, кафе, рестораны, магазины).</w:t>
      </w:r>
    </w:p>
    <w:p w:rsidR="008659B3" w:rsidRPr="00EB796F" w:rsidRDefault="008659B3" w:rsidP="00DA624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444444"/>
          <w:sz w:val="20"/>
          <w:szCs w:val="20"/>
        </w:rPr>
      </w:pPr>
      <w:r w:rsidRPr="00EB796F">
        <w:rPr>
          <w:color w:val="000000"/>
          <w:sz w:val="20"/>
          <w:szCs w:val="20"/>
        </w:rPr>
        <w:t>Также есть возможность посещения термальных</w:t>
      </w:r>
      <w:r w:rsidRPr="00EB796F">
        <w:rPr>
          <w:rStyle w:val="a5"/>
          <w:rFonts w:eastAsiaTheme="majorEastAsia"/>
          <w:color w:val="000000"/>
          <w:sz w:val="20"/>
          <w:szCs w:val="20"/>
        </w:rPr>
        <w:t xml:space="preserve"> бассейнов </w:t>
      </w:r>
      <w:proofErr w:type="spellStart"/>
      <w:r w:rsidRPr="00EB796F">
        <w:rPr>
          <w:rStyle w:val="a5"/>
          <w:rFonts w:eastAsiaTheme="majorEastAsia"/>
          <w:color w:val="000000"/>
          <w:sz w:val="20"/>
          <w:szCs w:val="20"/>
        </w:rPr>
        <w:t>Terma</w:t>
      </w:r>
      <w:proofErr w:type="spellEnd"/>
      <w:r w:rsidRPr="00EB796F">
        <w:rPr>
          <w:rStyle w:val="a5"/>
          <w:rFonts w:eastAsiaTheme="majorEastAsia"/>
          <w:color w:val="000000"/>
          <w:sz w:val="20"/>
          <w:szCs w:val="20"/>
        </w:rPr>
        <w:t xml:space="preserve"> </w:t>
      </w:r>
      <w:proofErr w:type="spellStart"/>
      <w:r w:rsidRPr="00EB796F">
        <w:rPr>
          <w:rStyle w:val="a5"/>
          <w:rFonts w:eastAsiaTheme="majorEastAsia"/>
          <w:color w:val="000000"/>
          <w:sz w:val="20"/>
          <w:szCs w:val="20"/>
        </w:rPr>
        <w:t>Bania</w:t>
      </w:r>
      <w:proofErr w:type="spellEnd"/>
      <w:r w:rsidRPr="00EB796F">
        <w:rPr>
          <w:color w:val="000000"/>
          <w:sz w:val="20"/>
          <w:szCs w:val="20"/>
        </w:rPr>
        <w:t xml:space="preserve"> — это не только термальные бассейны – </w:t>
      </w:r>
      <w:proofErr w:type="gramStart"/>
      <w:r w:rsidRPr="00EB796F">
        <w:rPr>
          <w:color w:val="000000"/>
          <w:sz w:val="20"/>
          <w:szCs w:val="20"/>
        </w:rPr>
        <w:t>это</w:t>
      </w:r>
      <w:proofErr w:type="gramEnd"/>
      <w:r w:rsidRPr="00EB796F">
        <w:rPr>
          <w:color w:val="000000"/>
          <w:sz w:val="20"/>
          <w:szCs w:val="20"/>
        </w:rPr>
        <w:t xml:space="preserve"> прежде всего философия отдыха, целью которой является комплексный отдых, регенерация витальных сил и профилактика на базе оздоровительных свойств теплой воды. Важными для здоровья и заслуживающими упоминания компонентами термальной воды в г. Бялка-</w:t>
      </w:r>
      <w:proofErr w:type="spellStart"/>
      <w:r w:rsidRPr="00EB796F">
        <w:rPr>
          <w:color w:val="000000"/>
          <w:sz w:val="20"/>
          <w:szCs w:val="20"/>
        </w:rPr>
        <w:t>Татшаньска</w:t>
      </w:r>
      <w:proofErr w:type="spellEnd"/>
      <w:r w:rsidRPr="00EB796F">
        <w:rPr>
          <w:color w:val="000000"/>
          <w:sz w:val="20"/>
          <w:szCs w:val="20"/>
        </w:rPr>
        <w:t xml:space="preserve"> это:  </w:t>
      </w:r>
      <w:proofErr w:type="gramStart"/>
      <w:r w:rsidRPr="00EB796F">
        <w:rPr>
          <w:color w:val="000000"/>
          <w:sz w:val="20"/>
          <w:szCs w:val="20"/>
        </w:rPr>
        <w:t>Кальций (</w:t>
      </w:r>
      <w:proofErr w:type="spellStart"/>
      <w:r w:rsidRPr="00EB796F">
        <w:rPr>
          <w:color w:val="000000"/>
          <w:sz w:val="20"/>
          <w:szCs w:val="20"/>
        </w:rPr>
        <w:t>Ca</w:t>
      </w:r>
      <w:proofErr w:type="spellEnd"/>
      <w:r w:rsidRPr="00EB796F">
        <w:rPr>
          <w:color w:val="000000"/>
          <w:sz w:val="20"/>
          <w:szCs w:val="20"/>
        </w:rPr>
        <w:t>), Железо (FE), Сера (S), Хлор (</w:t>
      </w:r>
      <w:proofErr w:type="spellStart"/>
      <w:r w:rsidRPr="00EB796F">
        <w:rPr>
          <w:color w:val="000000"/>
          <w:sz w:val="20"/>
          <w:szCs w:val="20"/>
        </w:rPr>
        <w:t>Cl</w:t>
      </w:r>
      <w:proofErr w:type="spellEnd"/>
      <w:r w:rsidRPr="00EB796F">
        <w:rPr>
          <w:color w:val="000000"/>
          <w:sz w:val="20"/>
          <w:szCs w:val="20"/>
        </w:rPr>
        <w:t>), Магний (</w:t>
      </w:r>
      <w:proofErr w:type="spellStart"/>
      <w:r w:rsidRPr="00EB796F">
        <w:rPr>
          <w:color w:val="000000"/>
          <w:sz w:val="20"/>
          <w:szCs w:val="20"/>
        </w:rPr>
        <w:t>Mg</w:t>
      </w:r>
      <w:proofErr w:type="spellEnd"/>
      <w:r w:rsidRPr="00EB796F">
        <w:rPr>
          <w:color w:val="000000"/>
          <w:sz w:val="20"/>
          <w:szCs w:val="20"/>
        </w:rPr>
        <w:t>), Натрий (</w:t>
      </w:r>
      <w:proofErr w:type="spellStart"/>
      <w:r w:rsidRPr="00EB796F">
        <w:rPr>
          <w:color w:val="000000"/>
          <w:sz w:val="20"/>
          <w:szCs w:val="20"/>
        </w:rPr>
        <w:t>Na</w:t>
      </w:r>
      <w:proofErr w:type="spellEnd"/>
      <w:r w:rsidRPr="00EB796F">
        <w:rPr>
          <w:color w:val="000000"/>
          <w:sz w:val="20"/>
          <w:szCs w:val="20"/>
        </w:rPr>
        <w:t>), Калий (K), Литий (</w:t>
      </w:r>
      <w:proofErr w:type="spellStart"/>
      <w:r w:rsidRPr="00EB796F">
        <w:rPr>
          <w:color w:val="000000"/>
          <w:sz w:val="20"/>
          <w:szCs w:val="20"/>
        </w:rPr>
        <w:t>Li</w:t>
      </w:r>
      <w:proofErr w:type="spellEnd"/>
      <w:r w:rsidRPr="00EB796F">
        <w:rPr>
          <w:color w:val="000000"/>
          <w:sz w:val="20"/>
          <w:szCs w:val="20"/>
        </w:rPr>
        <w:t>), Медь (</w:t>
      </w:r>
      <w:proofErr w:type="spellStart"/>
      <w:r w:rsidRPr="00EB796F">
        <w:rPr>
          <w:color w:val="000000"/>
          <w:sz w:val="20"/>
          <w:szCs w:val="20"/>
        </w:rPr>
        <w:t>Cu</w:t>
      </w:r>
      <w:proofErr w:type="spellEnd"/>
      <w:r w:rsidRPr="00EB796F">
        <w:rPr>
          <w:color w:val="000000"/>
          <w:sz w:val="20"/>
          <w:szCs w:val="20"/>
        </w:rPr>
        <w:t>), Цинк (</w:t>
      </w:r>
      <w:proofErr w:type="spellStart"/>
      <w:r w:rsidRPr="00EB796F">
        <w:rPr>
          <w:color w:val="000000"/>
          <w:sz w:val="20"/>
          <w:szCs w:val="20"/>
        </w:rPr>
        <w:t>Zn</w:t>
      </w:r>
      <w:proofErr w:type="spellEnd"/>
      <w:r w:rsidRPr="00EB796F">
        <w:rPr>
          <w:color w:val="000000"/>
          <w:sz w:val="20"/>
          <w:szCs w:val="20"/>
        </w:rPr>
        <w:t>), Кремний (</w:t>
      </w:r>
      <w:proofErr w:type="spellStart"/>
      <w:r w:rsidRPr="00EB796F">
        <w:rPr>
          <w:color w:val="000000"/>
          <w:sz w:val="20"/>
          <w:szCs w:val="20"/>
        </w:rPr>
        <w:t>Si</w:t>
      </w:r>
      <w:proofErr w:type="spellEnd"/>
      <w:r w:rsidRPr="00EB796F">
        <w:rPr>
          <w:color w:val="000000"/>
          <w:sz w:val="20"/>
          <w:szCs w:val="20"/>
        </w:rPr>
        <w:t>).</w:t>
      </w:r>
      <w:proofErr w:type="gramEnd"/>
      <w:r w:rsidRPr="00EB796F">
        <w:rPr>
          <w:color w:val="000000"/>
          <w:sz w:val="20"/>
          <w:szCs w:val="20"/>
        </w:rPr>
        <w:t xml:space="preserve"> Дифференцированный характер воды, параметры и полезные для здоровья свойства являются важными факторами, влияющими на улучшение комфорта жизни, исключение заболеваний, улучшение формы, а, прежде всего, продление жизни.</w:t>
      </w:r>
      <w:r w:rsidR="00EB796F">
        <w:rPr>
          <w:color w:val="444444"/>
          <w:sz w:val="20"/>
          <w:szCs w:val="20"/>
        </w:rPr>
        <w:br/>
      </w:r>
      <w:r w:rsidRPr="00EB796F">
        <w:rPr>
          <w:color w:val="000000"/>
          <w:sz w:val="20"/>
          <w:szCs w:val="20"/>
        </w:rPr>
        <w:t>После профилактики обязательно следует упомянуть рекреационные свойства термальных ванн в Бане – </w:t>
      </w:r>
      <w:r w:rsidRPr="00EB796F">
        <w:rPr>
          <w:rStyle w:val="a5"/>
          <w:rFonts w:eastAsiaTheme="majorEastAsia"/>
          <w:color w:val="000000"/>
          <w:sz w:val="20"/>
          <w:szCs w:val="20"/>
        </w:rPr>
        <w:t>нет такого второго места, где вы можете, лежа в теплой, термальной воде, наслаждаться панорамой Татр</w:t>
      </w:r>
      <w:r w:rsidRPr="00EB796F">
        <w:rPr>
          <w:color w:val="000000"/>
          <w:sz w:val="20"/>
          <w:szCs w:val="20"/>
        </w:rPr>
        <w:t>. Разнообразие лавочек для массажа, сопел и донных гейзеров способствует тому, что даже бездейственное лежание намного приятней, чем обычно.</w:t>
      </w:r>
      <w:r w:rsidRPr="00EB796F">
        <w:rPr>
          <w:color w:val="444444"/>
          <w:sz w:val="20"/>
          <w:szCs w:val="20"/>
        </w:rPr>
        <w:br/>
      </w:r>
      <w:r w:rsidRPr="00EB796F">
        <w:rPr>
          <w:color w:val="000000"/>
          <w:sz w:val="20"/>
          <w:szCs w:val="20"/>
        </w:rPr>
        <w:t xml:space="preserve">Ассортимент термального предложения охватывает, также пакеты СПА, как идеальное дополнение </w:t>
      </w:r>
      <w:proofErr w:type="gramStart"/>
      <w:r w:rsidRPr="00EB796F">
        <w:rPr>
          <w:color w:val="000000"/>
          <w:sz w:val="20"/>
          <w:szCs w:val="20"/>
        </w:rPr>
        <w:t>термальных</w:t>
      </w:r>
      <w:proofErr w:type="gramEnd"/>
      <w:r w:rsidRPr="00EB796F">
        <w:rPr>
          <w:color w:val="000000"/>
          <w:sz w:val="20"/>
          <w:szCs w:val="20"/>
        </w:rPr>
        <w:t xml:space="preserve"> </w:t>
      </w:r>
      <w:proofErr w:type="spellStart"/>
      <w:r w:rsidRPr="00EB796F">
        <w:rPr>
          <w:color w:val="000000"/>
          <w:sz w:val="20"/>
          <w:szCs w:val="20"/>
        </w:rPr>
        <w:t>ванен</w:t>
      </w:r>
      <w:proofErr w:type="spellEnd"/>
      <w:r w:rsidRPr="00EB796F">
        <w:rPr>
          <w:color w:val="000000"/>
          <w:sz w:val="20"/>
          <w:szCs w:val="20"/>
        </w:rPr>
        <w:t>. Движение воды, тепло сауны и уход за телом шаг за шагом приносят отдых и вызволяют наши жизненные силы – это квинтэссенция термального отдыха.</w:t>
      </w:r>
      <w:r w:rsidR="00EB796F">
        <w:rPr>
          <w:color w:val="444444"/>
          <w:sz w:val="20"/>
          <w:szCs w:val="20"/>
        </w:rPr>
        <w:br/>
      </w:r>
      <w:r w:rsidRPr="00EB796F">
        <w:rPr>
          <w:rStyle w:val="a5"/>
          <w:rFonts w:eastAsiaTheme="majorEastAsia"/>
          <w:b w:val="0"/>
          <w:color w:val="000000"/>
          <w:sz w:val="20"/>
          <w:szCs w:val="20"/>
        </w:rPr>
        <w:t>Возвращение в отель.</w:t>
      </w:r>
      <w:r w:rsidRPr="00EB796F">
        <w:rPr>
          <w:rStyle w:val="a5"/>
          <w:rFonts w:eastAsiaTheme="majorEastAsia"/>
          <w:color w:val="000000"/>
          <w:sz w:val="20"/>
          <w:szCs w:val="20"/>
        </w:rPr>
        <w:t xml:space="preserve"> Ужин. Свободное время. Ночлег</w:t>
      </w:r>
    </w:p>
    <w:p w:rsidR="008659B3" w:rsidRPr="00EB796F" w:rsidRDefault="008659B3" w:rsidP="00DA624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z w:val="20"/>
          <w:szCs w:val="20"/>
        </w:rPr>
      </w:pPr>
      <w:r w:rsidRPr="00EB796F">
        <w:rPr>
          <w:rStyle w:val="a5"/>
          <w:rFonts w:eastAsiaTheme="majorEastAsia"/>
          <w:color w:val="000000"/>
          <w:sz w:val="20"/>
          <w:szCs w:val="20"/>
        </w:rPr>
        <w:t>4 день</w:t>
      </w:r>
      <w:r w:rsidR="00EB796F">
        <w:rPr>
          <w:color w:val="444444"/>
          <w:sz w:val="20"/>
          <w:szCs w:val="20"/>
        </w:rPr>
        <w:t xml:space="preserve">. </w:t>
      </w:r>
      <w:r w:rsidRPr="00EB796F">
        <w:rPr>
          <w:rStyle w:val="a5"/>
          <w:rFonts w:eastAsiaTheme="majorEastAsia"/>
          <w:color w:val="000000"/>
          <w:sz w:val="20"/>
          <w:szCs w:val="20"/>
        </w:rPr>
        <w:t>Завтрак. Выезд на курорт </w:t>
      </w:r>
      <w:proofErr w:type="spellStart"/>
      <w:r w:rsidRPr="00EB796F">
        <w:rPr>
          <w:rStyle w:val="a5"/>
          <w:rFonts w:eastAsiaTheme="majorEastAsia"/>
          <w:color w:val="000000"/>
          <w:sz w:val="20"/>
          <w:szCs w:val="20"/>
        </w:rPr>
        <w:fldChar w:fldCharType="begin"/>
      </w:r>
      <w:r w:rsidRPr="00EB796F">
        <w:rPr>
          <w:rStyle w:val="a5"/>
          <w:rFonts w:eastAsiaTheme="majorEastAsia"/>
          <w:color w:val="000000"/>
          <w:sz w:val="20"/>
          <w:szCs w:val="20"/>
        </w:rPr>
        <w:instrText xml:space="preserve"> HYPERLINK "https://www.vt.sk/ru/cenniki/cenniki/cennik-na-podemniki/" </w:instrText>
      </w:r>
      <w:r w:rsidRPr="00EB796F">
        <w:rPr>
          <w:rStyle w:val="a5"/>
          <w:rFonts w:eastAsiaTheme="majorEastAsia"/>
          <w:color w:val="000000"/>
          <w:sz w:val="20"/>
          <w:szCs w:val="20"/>
        </w:rPr>
        <w:fldChar w:fldCharType="separate"/>
      </w:r>
      <w:r w:rsidRPr="00EB796F">
        <w:rPr>
          <w:rStyle w:val="a4"/>
          <w:b/>
          <w:bCs/>
          <w:color w:val="000000"/>
          <w:sz w:val="20"/>
          <w:szCs w:val="20"/>
        </w:rPr>
        <w:t>Tatranská</w:t>
      </w:r>
      <w:proofErr w:type="spellEnd"/>
      <w:r w:rsidRPr="00EB796F">
        <w:rPr>
          <w:rStyle w:val="a4"/>
          <w:b/>
          <w:bCs/>
          <w:color w:val="000000"/>
          <w:sz w:val="20"/>
          <w:szCs w:val="20"/>
        </w:rPr>
        <w:t xml:space="preserve"> </w:t>
      </w:r>
      <w:proofErr w:type="spellStart"/>
      <w:r w:rsidRPr="00EB796F">
        <w:rPr>
          <w:rStyle w:val="a4"/>
          <w:b/>
          <w:bCs/>
          <w:color w:val="000000"/>
          <w:sz w:val="20"/>
          <w:szCs w:val="20"/>
        </w:rPr>
        <w:t>Lomnica</w:t>
      </w:r>
      <w:proofErr w:type="spellEnd"/>
      <w:r w:rsidRPr="00EB796F">
        <w:rPr>
          <w:rStyle w:val="a5"/>
          <w:rFonts w:eastAsiaTheme="majorEastAsia"/>
          <w:color w:val="000000"/>
          <w:sz w:val="20"/>
          <w:szCs w:val="20"/>
        </w:rPr>
        <w:fldChar w:fldCharType="end"/>
      </w:r>
      <w:r w:rsidRPr="00EB796F">
        <w:rPr>
          <w:rStyle w:val="a5"/>
          <w:rFonts w:eastAsiaTheme="majorEastAsia"/>
          <w:color w:val="000000"/>
          <w:sz w:val="20"/>
          <w:szCs w:val="20"/>
        </w:rPr>
        <w:t>  (Словакия).</w:t>
      </w:r>
    </w:p>
    <w:p w:rsidR="008659B3" w:rsidRPr="00EB796F" w:rsidRDefault="008659B3" w:rsidP="00DA6241">
      <w:pPr>
        <w:pStyle w:val="largerfontsize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z w:val="20"/>
          <w:szCs w:val="20"/>
        </w:rPr>
      </w:pPr>
      <w:r w:rsidRPr="00EB796F">
        <w:rPr>
          <w:color w:val="000000"/>
          <w:sz w:val="20"/>
          <w:szCs w:val="20"/>
        </w:rPr>
        <w:t xml:space="preserve">Словакия – это, отличный </w:t>
      </w:r>
      <w:r w:rsidR="00EB796F">
        <w:rPr>
          <w:color w:val="000000"/>
          <w:sz w:val="20"/>
          <w:szCs w:val="20"/>
        </w:rPr>
        <w:t>вариант для зимних видов спорта</w:t>
      </w:r>
      <w:r w:rsidRPr="00EB796F">
        <w:rPr>
          <w:color w:val="000000"/>
          <w:sz w:val="20"/>
          <w:szCs w:val="20"/>
        </w:rPr>
        <w:t>. Сервис европейский, цены народные. Очень удобно, что валюта Словакии – евро. Ну а цены там, хоть и в евро, всё равно радуют глаз.</w:t>
      </w:r>
    </w:p>
    <w:p w:rsidR="008659B3" w:rsidRPr="00EB796F" w:rsidRDefault="008659B3" w:rsidP="00DA6241">
      <w:pPr>
        <w:pStyle w:val="largerfontsize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z w:val="20"/>
          <w:szCs w:val="20"/>
        </w:rPr>
      </w:pPr>
      <w:r w:rsidRPr="00EB796F">
        <w:rPr>
          <w:color w:val="000000"/>
          <w:sz w:val="20"/>
          <w:szCs w:val="20"/>
        </w:rPr>
        <w:t xml:space="preserve">Один из самых крутых курортных комплексов страны — </w:t>
      </w:r>
      <w:proofErr w:type="spellStart"/>
      <w:r w:rsidRPr="00EB796F">
        <w:rPr>
          <w:b/>
          <w:color w:val="000000"/>
          <w:sz w:val="20"/>
          <w:szCs w:val="20"/>
        </w:rPr>
        <w:t>Татранска</w:t>
      </w:r>
      <w:proofErr w:type="spellEnd"/>
      <w:r w:rsidRPr="00EB796F">
        <w:rPr>
          <w:b/>
          <w:color w:val="000000"/>
          <w:sz w:val="20"/>
          <w:szCs w:val="20"/>
        </w:rPr>
        <w:t xml:space="preserve"> </w:t>
      </w:r>
      <w:proofErr w:type="spellStart"/>
      <w:r w:rsidRPr="00EB796F">
        <w:rPr>
          <w:b/>
          <w:color w:val="000000"/>
          <w:sz w:val="20"/>
          <w:szCs w:val="20"/>
        </w:rPr>
        <w:t>Ломница</w:t>
      </w:r>
      <w:proofErr w:type="spellEnd"/>
      <w:r w:rsidRPr="00EB796F">
        <w:rPr>
          <w:color w:val="000000"/>
          <w:sz w:val="20"/>
          <w:szCs w:val="20"/>
        </w:rPr>
        <w:t xml:space="preserve"> расположен с восточной стороны Высоких Татр. Он состоит из трёх зон для катания: «</w:t>
      </w:r>
      <w:proofErr w:type="spellStart"/>
      <w:r w:rsidRPr="00EB796F">
        <w:rPr>
          <w:color w:val="000000"/>
          <w:sz w:val="20"/>
          <w:szCs w:val="20"/>
        </w:rPr>
        <w:t>Ломницке</w:t>
      </w:r>
      <w:proofErr w:type="spellEnd"/>
      <w:r w:rsidRPr="00EB796F">
        <w:rPr>
          <w:color w:val="000000"/>
          <w:sz w:val="20"/>
          <w:szCs w:val="20"/>
        </w:rPr>
        <w:t xml:space="preserve"> Седло», «</w:t>
      </w:r>
      <w:proofErr w:type="spellStart"/>
      <w:r w:rsidRPr="00EB796F">
        <w:rPr>
          <w:color w:val="000000"/>
          <w:sz w:val="20"/>
          <w:szCs w:val="20"/>
        </w:rPr>
        <w:t>Ями</w:t>
      </w:r>
      <w:proofErr w:type="spellEnd"/>
      <w:r w:rsidRPr="00EB796F">
        <w:rPr>
          <w:color w:val="000000"/>
          <w:sz w:val="20"/>
          <w:szCs w:val="20"/>
        </w:rPr>
        <w:t>» и «</w:t>
      </w:r>
      <w:proofErr w:type="spellStart"/>
      <w:r w:rsidRPr="00EB796F">
        <w:rPr>
          <w:color w:val="000000"/>
          <w:sz w:val="20"/>
          <w:szCs w:val="20"/>
        </w:rPr>
        <w:t>Скальнате</w:t>
      </w:r>
      <w:proofErr w:type="spellEnd"/>
      <w:r w:rsidRPr="00EB796F">
        <w:rPr>
          <w:color w:val="000000"/>
          <w:sz w:val="20"/>
          <w:szCs w:val="20"/>
        </w:rPr>
        <w:t xml:space="preserve"> </w:t>
      </w:r>
      <w:proofErr w:type="spellStart"/>
      <w:r w:rsidRPr="00EB796F">
        <w:rPr>
          <w:color w:val="000000"/>
          <w:sz w:val="20"/>
          <w:szCs w:val="20"/>
        </w:rPr>
        <w:lastRenderedPageBreak/>
        <w:t>Плесо</w:t>
      </w:r>
      <w:proofErr w:type="spellEnd"/>
      <w:r w:rsidRPr="00EB796F">
        <w:rPr>
          <w:color w:val="000000"/>
          <w:sz w:val="20"/>
          <w:szCs w:val="20"/>
        </w:rPr>
        <w:t>». Все области катания расположены на разных уровнях и высотах, поэтому они отлично подходят для разного уровня катания.</w:t>
      </w:r>
    </w:p>
    <w:p w:rsidR="008659B3" w:rsidRPr="00EB796F" w:rsidRDefault="008659B3" w:rsidP="00DA6241">
      <w:pPr>
        <w:pStyle w:val="largerfontsize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z w:val="20"/>
          <w:szCs w:val="20"/>
        </w:rPr>
      </w:pPr>
      <w:r w:rsidRPr="00EB796F">
        <w:rPr>
          <w:color w:val="000000"/>
          <w:sz w:val="20"/>
          <w:szCs w:val="20"/>
        </w:rPr>
        <w:t xml:space="preserve">Главными достоинствами и особенностями курорта являются новейший современный 8-местный кресельный подъёмник, комфортная бесконтактная система лыжных </w:t>
      </w:r>
      <w:proofErr w:type="spellStart"/>
      <w:r w:rsidRPr="00EB796F">
        <w:rPr>
          <w:color w:val="000000"/>
          <w:sz w:val="20"/>
          <w:szCs w:val="20"/>
        </w:rPr>
        <w:t>скипассов</w:t>
      </w:r>
      <w:proofErr w:type="spellEnd"/>
      <w:r w:rsidRPr="00EB796F">
        <w:rPr>
          <w:color w:val="000000"/>
          <w:sz w:val="20"/>
          <w:szCs w:val="20"/>
        </w:rPr>
        <w:t xml:space="preserve">, и новые трассы «TATRY MOTION» в </w:t>
      </w:r>
      <w:proofErr w:type="spellStart"/>
      <w:r w:rsidRPr="00EB796F">
        <w:rPr>
          <w:color w:val="000000"/>
          <w:sz w:val="20"/>
          <w:szCs w:val="20"/>
        </w:rPr>
        <w:t>Татранской</w:t>
      </w:r>
      <w:proofErr w:type="spellEnd"/>
      <w:r w:rsidRPr="00EB796F">
        <w:rPr>
          <w:color w:val="000000"/>
          <w:sz w:val="20"/>
          <w:szCs w:val="20"/>
        </w:rPr>
        <w:t xml:space="preserve"> </w:t>
      </w:r>
      <w:proofErr w:type="spellStart"/>
      <w:r w:rsidRPr="00EB796F">
        <w:rPr>
          <w:color w:val="000000"/>
          <w:sz w:val="20"/>
          <w:szCs w:val="20"/>
        </w:rPr>
        <w:t>Ломнице</w:t>
      </w:r>
      <w:proofErr w:type="spellEnd"/>
      <w:r w:rsidRPr="00EB796F">
        <w:rPr>
          <w:color w:val="000000"/>
          <w:sz w:val="20"/>
          <w:szCs w:val="20"/>
        </w:rPr>
        <w:t xml:space="preserve"> и </w:t>
      </w:r>
      <w:proofErr w:type="spellStart"/>
      <w:r w:rsidRPr="00EB796F">
        <w:rPr>
          <w:color w:val="000000"/>
          <w:sz w:val="20"/>
          <w:szCs w:val="20"/>
        </w:rPr>
        <w:t>Штребском</w:t>
      </w:r>
      <w:proofErr w:type="spellEnd"/>
      <w:r w:rsidRPr="00EB796F">
        <w:rPr>
          <w:color w:val="000000"/>
          <w:sz w:val="20"/>
          <w:szCs w:val="20"/>
        </w:rPr>
        <w:t xml:space="preserve"> </w:t>
      </w:r>
      <w:proofErr w:type="spellStart"/>
      <w:r w:rsidRPr="00EB796F">
        <w:rPr>
          <w:color w:val="000000"/>
          <w:sz w:val="20"/>
          <w:szCs w:val="20"/>
        </w:rPr>
        <w:t>Плесе</w:t>
      </w:r>
      <w:proofErr w:type="gramStart"/>
      <w:r w:rsidRPr="00EB796F">
        <w:rPr>
          <w:color w:val="000000"/>
          <w:sz w:val="20"/>
          <w:szCs w:val="20"/>
        </w:rPr>
        <w:t>.Н</w:t>
      </w:r>
      <w:proofErr w:type="gramEnd"/>
      <w:r w:rsidRPr="00EB796F">
        <w:rPr>
          <w:color w:val="000000"/>
          <w:sz w:val="20"/>
          <w:szCs w:val="20"/>
        </w:rPr>
        <w:t>а</w:t>
      </w:r>
      <w:proofErr w:type="spellEnd"/>
      <w:r w:rsidRPr="00EB796F">
        <w:rPr>
          <w:color w:val="000000"/>
          <w:sz w:val="20"/>
          <w:szCs w:val="20"/>
        </w:rPr>
        <w:t xml:space="preserve"> курорте </w:t>
      </w:r>
      <w:proofErr w:type="spellStart"/>
      <w:r w:rsidRPr="00EB796F">
        <w:rPr>
          <w:color w:val="000000"/>
          <w:sz w:val="20"/>
          <w:szCs w:val="20"/>
        </w:rPr>
        <w:t>Tatranská</w:t>
      </w:r>
      <w:proofErr w:type="spellEnd"/>
      <w:r w:rsidRPr="00EB796F">
        <w:rPr>
          <w:color w:val="000000"/>
          <w:sz w:val="20"/>
          <w:szCs w:val="20"/>
        </w:rPr>
        <w:t xml:space="preserve"> </w:t>
      </w:r>
      <w:proofErr w:type="spellStart"/>
      <w:r w:rsidRPr="00EB796F">
        <w:rPr>
          <w:color w:val="000000"/>
          <w:sz w:val="20"/>
          <w:szCs w:val="20"/>
        </w:rPr>
        <w:t>Lomnica</w:t>
      </w:r>
      <w:proofErr w:type="spellEnd"/>
      <w:r w:rsidRPr="00EB796F">
        <w:rPr>
          <w:color w:val="000000"/>
          <w:sz w:val="20"/>
          <w:szCs w:val="20"/>
        </w:rPr>
        <w:t xml:space="preserve"> находится седловина </w:t>
      </w:r>
      <w:proofErr w:type="spellStart"/>
      <w:r w:rsidRPr="00EB796F">
        <w:rPr>
          <w:color w:val="000000"/>
          <w:sz w:val="20"/>
          <w:szCs w:val="20"/>
        </w:rPr>
        <w:t>Ломницке</w:t>
      </w:r>
      <w:proofErr w:type="spellEnd"/>
      <w:r w:rsidRPr="00EB796F">
        <w:rPr>
          <w:color w:val="000000"/>
          <w:sz w:val="20"/>
          <w:szCs w:val="20"/>
        </w:rPr>
        <w:t xml:space="preserve">-Седло. Это самый высоко расположенный и крутой спуск – 2190 м н. у. м., перепад по высоте – 1300 м, гарантия снега – пять месяцев в году, самые современные кресельные и </w:t>
      </w:r>
      <w:proofErr w:type="spellStart"/>
      <w:r w:rsidRPr="00EB796F">
        <w:rPr>
          <w:color w:val="000000"/>
          <w:sz w:val="20"/>
          <w:szCs w:val="20"/>
        </w:rPr>
        <w:t>кабинные</w:t>
      </w:r>
      <w:proofErr w:type="spellEnd"/>
      <w:r w:rsidRPr="00EB796F">
        <w:rPr>
          <w:color w:val="000000"/>
          <w:sz w:val="20"/>
          <w:szCs w:val="20"/>
        </w:rPr>
        <w:t xml:space="preserve"> канатные дороги и расширенные спуски – до 60 м.</w:t>
      </w:r>
    </w:p>
    <w:p w:rsidR="008659B3" w:rsidRPr="00EB796F" w:rsidRDefault="008659B3" w:rsidP="00DA624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z w:val="20"/>
          <w:szCs w:val="20"/>
        </w:rPr>
      </w:pPr>
      <w:r w:rsidRPr="00EB796F">
        <w:rPr>
          <w:color w:val="000000"/>
          <w:sz w:val="20"/>
          <w:szCs w:val="20"/>
        </w:rPr>
        <w:t xml:space="preserve">Сердце лыжников – </w:t>
      </w:r>
      <w:proofErr w:type="spellStart"/>
      <w:r w:rsidRPr="00EB796F">
        <w:rPr>
          <w:b/>
          <w:color w:val="000000"/>
          <w:sz w:val="20"/>
          <w:szCs w:val="20"/>
        </w:rPr>
        <w:t>Ломницке</w:t>
      </w:r>
      <w:proofErr w:type="spellEnd"/>
      <w:r w:rsidRPr="00EB796F">
        <w:rPr>
          <w:b/>
          <w:color w:val="000000"/>
          <w:sz w:val="20"/>
          <w:szCs w:val="20"/>
        </w:rPr>
        <w:t>-Седло</w:t>
      </w:r>
      <w:r w:rsidRPr="00EB796F">
        <w:rPr>
          <w:color w:val="000000"/>
          <w:sz w:val="20"/>
          <w:szCs w:val="20"/>
        </w:rPr>
        <w:t xml:space="preserve">. Насладитесь катанием на лыжах под солнцем в седловине </w:t>
      </w:r>
      <w:proofErr w:type="spellStart"/>
      <w:r w:rsidRPr="00EB796F">
        <w:rPr>
          <w:color w:val="000000"/>
          <w:sz w:val="20"/>
          <w:szCs w:val="20"/>
        </w:rPr>
        <w:t>Ломницке</w:t>
      </w:r>
      <w:proofErr w:type="spellEnd"/>
      <w:r w:rsidRPr="00EB796F">
        <w:rPr>
          <w:color w:val="000000"/>
          <w:sz w:val="20"/>
          <w:szCs w:val="20"/>
        </w:rPr>
        <w:t xml:space="preserve">-Седло, восточная точка которой начинается на курорте </w:t>
      </w:r>
      <w:proofErr w:type="spellStart"/>
      <w:r w:rsidRPr="00EB796F">
        <w:rPr>
          <w:color w:val="000000"/>
          <w:sz w:val="20"/>
          <w:szCs w:val="20"/>
        </w:rPr>
        <w:t>Vysoké</w:t>
      </w:r>
      <w:proofErr w:type="spellEnd"/>
      <w:r w:rsidRPr="00EB796F">
        <w:rPr>
          <w:color w:val="000000"/>
          <w:sz w:val="20"/>
          <w:szCs w:val="20"/>
        </w:rPr>
        <w:t xml:space="preserve"> </w:t>
      </w:r>
      <w:proofErr w:type="spellStart"/>
      <w:r w:rsidRPr="00EB796F">
        <w:rPr>
          <w:color w:val="000000"/>
          <w:sz w:val="20"/>
          <w:szCs w:val="20"/>
        </w:rPr>
        <w:t>Tatry</w:t>
      </w:r>
      <w:proofErr w:type="spellEnd"/>
      <w:r w:rsidRPr="00EB796F">
        <w:rPr>
          <w:color w:val="000000"/>
          <w:sz w:val="20"/>
          <w:szCs w:val="20"/>
        </w:rPr>
        <w:t xml:space="preserve"> – </w:t>
      </w:r>
      <w:proofErr w:type="spellStart"/>
      <w:r w:rsidRPr="00EB796F">
        <w:rPr>
          <w:color w:val="000000"/>
          <w:sz w:val="20"/>
          <w:szCs w:val="20"/>
        </w:rPr>
        <w:t>Tatranská</w:t>
      </w:r>
      <w:proofErr w:type="spellEnd"/>
      <w:r w:rsidRPr="00EB796F">
        <w:rPr>
          <w:color w:val="000000"/>
          <w:sz w:val="20"/>
          <w:szCs w:val="20"/>
        </w:rPr>
        <w:t xml:space="preserve"> </w:t>
      </w:r>
      <w:proofErr w:type="spellStart"/>
      <w:r w:rsidRPr="00EB796F">
        <w:rPr>
          <w:color w:val="000000"/>
          <w:sz w:val="20"/>
          <w:szCs w:val="20"/>
        </w:rPr>
        <w:t>Lomnica</w:t>
      </w:r>
      <w:proofErr w:type="spellEnd"/>
      <w:r w:rsidRPr="00EB796F">
        <w:rPr>
          <w:color w:val="000000"/>
          <w:sz w:val="20"/>
          <w:szCs w:val="20"/>
        </w:rPr>
        <w:t>. Наиболее высоко расположенный и самый крутой спуск (2190 м н. у. м.) придется по душе даже самым взыскательным лыжникам.</w:t>
      </w:r>
      <w:r w:rsidR="00DA6241">
        <w:rPr>
          <w:color w:val="444444"/>
          <w:sz w:val="20"/>
          <w:szCs w:val="20"/>
        </w:rPr>
        <w:t xml:space="preserve"> </w:t>
      </w:r>
      <w:r w:rsidRPr="00EB796F">
        <w:rPr>
          <w:color w:val="000000"/>
          <w:sz w:val="20"/>
          <w:szCs w:val="20"/>
        </w:rPr>
        <w:t xml:space="preserve">Перепад по высоте 1300 метров, снег пять месяцев в году, самые современные кресельные и </w:t>
      </w:r>
      <w:proofErr w:type="spellStart"/>
      <w:r w:rsidRPr="00EB796F">
        <w:rPr>
          <w:color w:val="000000"/>
          <w:sz w:val="20"/>
          <w:szCs w:val="20"/>
        </w:rPr>
        <w:t>кабинные</w:t>
      </w:r>
      <w:proofErr w:type="spellEnd"/>
      <w:r w:rsidRPr="00EB796F">
        <w:rPr>
          <w:color w:val="000000"/>
          <w:sz w:val="20"/>
          <w:szCs w:val="20"/>
        </w:rPr>
        <w:t xml:space="preserve"> канатные дороги и расширенные спуски – всё это гарантирует отличный отдых на первоклассной трассе для </w:t>
      </w:r>
      <w:proofErr w:type="spellStart"/>
      <w:r w:rsidRPr="00EB796F">
        <w:rPr>
          <w:color w:val="000000"/>
          <w:sz w:val="20"/>
          <w:szCs w:val="20"/>
        </w:rPr>
        <w:t>карвинга</w:t>
      </w:r>
      <w:proofErr w:type="spellEnd"/>
      <w:r w:rsidRPr="00EB796F">
        <w:rPr>
          <w:color w:val="000000"/>
          <w:sz w:val="20"/>
          <w:szCs w:val="20"/>
        </w:rPr>
        <w:t xml:space="preserve"> протяженностью 5,5 километра шириной до 60 м.</w:t>
      </w:r>
    </w:p>
    <w:p w:rsidR="008659B3" w:rsidRPr="00EB796F" w:rsidRDefault="008659B3" w:rsidP="00DA624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z w:val="20"/>
          <w:szCs w:val="20"/>
        </w:rPr>
      </w:pPr>
      <w:r w:rsidRPr="00EB796F">
        <w:rPr>
          <w:color w:val="000000"/>
          <w:sz w:val="20"/>
          <w:szCs w:val="20"/>
        </w:rPr>
        <w:t xml:space="preserve">Со смотровой башни в </w:t>
      </w:r>
      <w:proofErr w:type="spellStart"/>
      <w:r w:rsidRPr="00EB796F">
        <w:rPr>
          <w:color w:val="000000"/>
          <w:sz w:val="20"/>
          <w:szCs w:val="20"/>
        </w:rPr>
        <w:t>Скальнате-Плесо</w:t>
      </w:r>
      <w:proofErr w:type="spellEnd"/>
      <w:r w:rsidRPr="00EB796F">
        <w:rPr>
          <w:color w:val="000000"/>
          <w:sz w:val="20"/>
          <w:szCs w:val="20"/>
        </w:rPr>
        <w:t xml:space="preserve"> открывается ослепительный вид на вторую по высоте гору Словакии (</w:t>
      </w:r>
      <w:proofErr w:type="spellStart"/>
      <w:r w:rsidRPr="00EB796F">
        <w:rPr>
          <w:color w:val="000000"/>
          <w:sz w:val="20"/>
          <w:szCs w:val="20"/>
        </w:rPr>
        <w:t>Ломницки-Штит</w:t>
      </w:r>
      <w:proofErr w:type="spellEnd"/>
      <w:r w:rsidRPr="00EB796F">
        <w:rPr>
          <w:color w:val="000000"/>
          <w:sz w:val="20"/>
          <w:szCs w:val="20"/>
        </w:rPr>
        <w:t xml:space="preserve">, куда можно добраться с помощью канатной дороги). Курорт также предлагает почти 6 км менее сложных спусков, что по достоинству </w:t>
      </w:r>
      <w:proofErr w:type="gramStart"/>
      <w:r w:rsidRPr="00EB796F">
        <w:rPr>
          <w:color w:val="000000"/>
          <w:sz w:val="20"/>
          <w:szCs w:val="20"/>
        </w:rPr>
        <w:t>оценят</w:t>
      </w:r>
      <w:proofErr w:type="gramEnd"/>
      <w:r w:rsidRPr="00EB796F">
        <w:rPr>
          <w:color w:val="000000"/>
          <w:sz w:val="20"/>
          <w:szCs w:val="20"/>
        </w:rPr>
        <w:t xml:space="preserve"> прежде всего семьи с детьми. </w:t>
      </w:r>
      <w:proofErr w:type="spellStart"/>
      <w:r w:rsidRPr="00EB796F">
        <w:rPr>
          <w:color w:val="000000"/>
          <w:sz w:val="20"/>
          <w:szCs w:val="20"/>
        </w:rPr>
        <w:t>Ломницке</w:t>
      </w:r>
      <w:proofErr w:type="spellEnd"/>
      <w:r w:rsidRPr="00EB796F">
        <w:rPr>
          <w:color w:val="000000"/>
          <w:sz w:val="20"/>
          <w:szCs w:val="20"/>
        </w:rPr>
        <w:t xml:space="preserve">-Седло привлекает не только обычных лыжников, но и </w:t>
      </w:r>
      <w:proofErr w:type="spellStart"/>
      <w:r w:rsidRPr="00EB796F">
        <w:rPr>
          <w:color w:val="000000"/>
          <w:sz w:val="20"/>
          <w:szCs w:val="20"/>
        </w:rPr>
        <w:t>фрирайдеров</w:t>
      </w:r>
      <w:proofErr w:type="spellEnd"/>
      <w:r w:rsidRPr="00EB796F">
        <w:rPr>
          <w:color w:val="000000"/>
          <w:sz w:val="20"/>
          <w:szCs w:val="20"/>
        </w:rPr>
        <w:t xml:space="preserve">, а также любителей экстрима. Благодаря современной системе </w:t>
      </w:r>
      <w:proofErr w:type="spellStart"/>
      <w:r w:rsidRPr="00EB796F">
        <w:rPr>
          <w:color w:val="000000"/>
          <w:sz w:val="20"/>
          <w:szCs w:val="20"/>
        </w:rPr>
        <w:t>оснежения</w:t>
      </w:r>
      <w:proofErr w:type="spellEnd"/>
      <w:r w:rsidRPr="00EB796F">
        <w:rPr>
          <w:color w:val="000000"/>
          <w:sz w:val="20"/>
          <w:szCs w:val="20"/>
        </w:rPr>
        <w:t xml:space="preserve"> можно с уверенностью сказать, что снега здесь хватит всем.</w:t>
      </w:r>
    </w:p>
    <w:p w:rsidR="008659B3" w:rsidRPr="00EB796F" w:rsidRDefault="008659B3" w:rsidP="00DA624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z w:val="20"/>
          <w:szCs w:val="20"/>
        </w:rPr>
      </w:pPr>
      <w:r w:rsidRPr="00EB796F">
        <w:rPr>
          <w:rStyle w:val="a5"/>
          <w:rFonts w:eastAsiaTheme="majorEastAsia"/>
          <w:color w:val="000000"/>
          <w:sz w:val="20"/>
          <w:szCs w:val="20"/>
        </w:rPr>
        <w:t>Возвращение в гостевой дом. Ужин. Ночлег.</w:t>
      </w:r>
    </w:p>
    <w:p w:rsidR="008659B3" w:rsidRPr="00EB796F" w:rsidRDefault="008659B3" w:rsidP="00DA624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z w:val="20"/>
          <w:szCs w:val="20"/>
        </w:rPr>
      </w:pPr>
      <w:r w:rsidRPr="00EB796F">
        <w:rPr>
          <w:rStyle w:val="a5"/>
          <w:rFonts w:eastAsiaTheme="majorEastAsia"/>
          <w:color w:val="000000"/>
          <w:sz w:val="20"/>
          <w:szCs w:val="20"/>
        </w:rPr>
        <w:t>5 день</w:t>
      </w:r>
      <w:r w:rsidR="00DA6241">
        <w:rPr>
          <w:rStyle w:val="a5"/>
          <w:rFonts w:eastAsiaTheme="majorEastAsia"/>
          <w:color w:val="000000"/>
          <w:sz w:val="20"/>
          <w:szCs w:val="20"/>
        </w:rPr>
        <w:t xml:space="preserve">. </w:t>
      </w:r>
      <w:r w:rsidRPr="00EB796F">
        <w:rPr>
          <w:rStyle w:val="a5"/>
          <w:rFonts w:eastAsiaTheme="majorEastAsia"/>
          <w:color w:val="000000"/>
          <w:sz w:val="20"/>
          <w:szCs w:val="20"/>
        </w:rPr>
        <w:t>Завтрак. Выселение из гостевого дома. Вые</w:t>
      </w:r>
      <w:proofErr w:type="gramStart"/>
      <w:r w:rsidRPr="00EB796F">
        <w:rPr>
          <w:rStyle w:val="a5"/>
          <w:rFonts w:eastAsiaTheme="majorEastAsia"/>
          <w:color w:val="000000"/>
          <w:sz w:val="20"/>
          <w:szCs w:val="20"/>
        </w:rPr>
        <w:t>зд в Кр</w:t>
      </w:r>
      <w:proofErr w:type="gramEnd"/>
      <w:r w:rsidRPr="00EB796F">
        <w:rPr>
          <w:rStyle w:val="a5"/>
          <w:rFonts w:eastAsiaTheme="majorEastAsia"/>
          <w:color w:val="000000"/>
          <w:sz w:val="20"/>
          <w:szCs w:val="20"/>
        </w:rPr>
        <w:t>аков.</w:t>
      </w:r>
      <w:r w:rsidR="00DA6241">
        <w:rPr>
          <w:color w:val="444444"/>
          <w:sz w:val="20"/>
          <w:szCs w:val="20"/>
        </w:rPr>
        <w:t xml:space="preserve"> </w:t>
      </w:r>
      <w:r w:rsidR="00DA6241">
        <w:rPr>
          <w:color w:val="000000"/>
          <w:sz w:val="20"/>
          <w:szCs w:val="20"/>
        </w:rPr>
        <w:t>Обзорно-пешеходная  экскурсия</w:t>
      </w:r>
      <w:r w:rsidRPr="00EB796F">
        <w:rPr>
          <w:color w:val="000000"/>
          <w:sz w:val="20"/>
          <w:szCs w:val="20"/>
        </w:rPr>
        <w:t>. Краков по праву считают культурной столицей Польши. В городе сосредоточено огромное количество исторических и архитектурных памятников. Маршрут экскурсии составлен таким образом, чтобы туристы смогли увидеть наиболее значимые из них. Вам предлагается посетить Старый город,</w:t>
      </w:r>
      <w:r w:rsidRPr="00EB796F">
        <w:rPr>
          <w:rStyle w:val="a5"/>
          <w:rFonts w:eastAsiaTheme="majorEastAsia"/>
          <w:color w:val="000000"/>
          <w:sz w:val="20"/>
          <w:szCs w:val="20"/>
        </w:rPr>
        <w:t xml:space="preserve"> Королевский замок на </w:t>
      </w:r>
      <w:proofErr w:type="spellStart"/>
      <w:r w:rsidRPr="00EB796F">
        <w:rPr>
          <w:rStyle w:val="a5"/>
          <w:rFonts w:eastAsiaTheme="majorEastAsia"/>
          <w:color w:val="000000"/>
          <w:sz w:val="20"/>
          <w:szCs w:val="20"/>
        </w:rPr>
        <w:t>Вавеле</w:t>
      </w:r>
      <w:proofErr w:type="spellEnd"/>
      <w:r w:rsidRPr="00EB796F">
        <w:rPr>
          <w:rStyle w:val="a5"/>
          <w:rFonts w:eastAsiaTheme="majorEastAsia"/>
          <w:color w:val="000000"/>
          <w:sz w:val="20"/>
          <w:szCs w:val="20"/>
        </w:rPr>
        <w:t xml:space="preserve">,  место коронации польских королей — Кафедральный собор, торговые ряды </w:t>
      </w:r>
      <w:proofErr w:type="spellStart"/>
      <w:r w:rsidRPr="00EB796F">
        <w:rPr>
          <w:rStyle w:val="a5"/>
          <w:rFonts w:eastAsiaTheme="majorEastAsia"/>
          <w:color w:val="000000"/>
          <w:sz w:val="20"/>
          <w:szCs w:val="20"/>
        </w:rPr>
        <w:t>Сукеницы</w:t>
      </w:r>
      <w:proofErr w:type="spellEnd"/>
      <w:r w:rsidRPr="00EB796F">
        <w:rPr>
          <w:rStyle w:val="a5"/>
          <w:rFonts w:eastAsiaTheme="majorEastAsia"/>
          <w:color w:val="000000"/>
          <w:sz w:val="20"/>
          <w:szCs w:val="20"/>
        </w:rPr>
        <w:t>, </w:t>
      </w:r>
      <w:proofErr w:type="spellStart"/>
      <w:r w:rsidRPr="00EB796F">
        <w:rPr>
          <w:rStyle w:val="a5"/>
          <w:rFonts w:eastAsiaTheme="majorEastAsia"/>
          <w:color w:val="000000"/>
          <w:sz w:val="20"/>
          <w:szCs w:val="20"/>
        </w:rPr>
        <w:t>Мари</w:t>
      </w:r>
      <w:r w:rsidRPr="00EB796F">
        <w:rPr>
          <w:color w:val="000000"/>
          <w:sz w:val="20"/>
          <w:szCs w:val="20"/>
        </w:rPr>
        <w:t>ацкий</w:t>
      </w:r>
      <w:proofErr w:type="spellEnd"/>
      <w:r w:rsidRPr="00EB796F">
        <w:rPr>
          <w:color w:val="000000"/>
          <w:sz w:val="20"/>
          <w:szCs w:val="20"/>
        </w:rPr>
        <w:t xml:space="preserve"> костел, являющий собой отличный образец готической архитектуры, одно из самых старых учебных учреждений Европы </w:t>
      </w:r>
      <w:proofErr w:type="spellStart"/>
      <w:r w:rsidRPr="00EB796F">
        <w:rPr>
          <w:color w:val="000000"/>
          <w:sz w:val="20"/>
          <w:szCs w:val="20"/>
        </w:rPr>
        <w:t>Ягеллонский</w:t>
      </w:r>
      <w:proofErr w:type="spellEnd"/>
      <w:r w:rsidRPr="00EB796F">
        <w:rPr>
          <w:color w:val="000000"/>
          <w:sz w:val="20"/>
          <w:szCs w:val="20"/>
        </w:rPr>
        <w:t xml:space="preserve"> университет и не претерпевшую практически никаких изменений с конца 13 столетия Рыночную площадь.</w:t>
      </w:r>
    </w:p>
    <w:p w:rsidR="008659B3" w:rsidRPr="00EB796F" w:rsidRDefault="008659B3" w:rsidP="00DA624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DA6241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Заселение в гостиницу.</w:t>
      </w:r>
      <w:r w:rsidRPr="00EB796F">
        <w:rPr>
          <w:rStyle w:val="a5"/>
          <w:rFonts w:ascii="Times New Roman" w:hAnsi="Times New Roman" w:cs="Times New Roman"/>
          <w:color w:val="000000"/>
          <w:sz w:val="20"/>
          <w:szCs w:val="20"/>
        </w:rPr>
        <w:t xml:space="preserve"> Свободное время. Ночлег.</w:t>
      </w:r>
    </w:p>
    <w:p w:rsidR="008659B3" w:rsidRPr="00EB796F" w:rsidRDefault="008659B3" w:rsidP="00DA624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EB796F">
        <w:rPr>
          <w:rFonts w:ascii="Times New Roman" w:hAnsi="Times New Roman" w:cs="Times New Roman"/>
          <w:color w:val="444444"/>
          <w:sz w:val="20"/>
          <w:szCs w:val="20"/>
        </w:rPr>
        <w:t> </w:t>
      </w:r>
      <w:r w:rsidRPr="00EB796F">
        <w:rPr>
          <w:rStyle w:val="a5"/>
          <w:rFonts w:ascii="Times New Roman" w:hAnsi="Times New Roman" w:cs="Times New Roman"/>
          <w:color w:val="000000"/>
          <w:sz w:val="20"/>
          <w:szCs w:val="20"/>
        </w:rPr>
        <w:t>6 день</w:t>
      </w:r>
    </w:p>
    <w:p w:rsidR="008659B3" w:rsidRDefault="008659B3" w:rsidP="00DA624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796F">
        <w:rPr>
          <w:rFonts w:ascii="Times New Roman" w:hAnsi="Times New Roman" w:cs="Times New Roman"/>
          <w:color w:val="000000"/>
          <w:sz w:val="20"/>
          <w:szCs w:val="20"/>
        </w:rPr>
        <w:t>Завтрак. Выезд в Минск. Транзит по территории РП, прохождение границы.</w:t>
      </w:r>
      <w:r w:rsidR="00DA62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796F">
        <w:rPr>
          <w:rFonts w:ascii="Times New Roman" w:hAnsi="Times New Roman" w:cs="Times New Roman"/>
          <w:color w:val="000000"/>
          <w:sz w:val="20"/>
          <w:szCs w:val="20"/>
        </w:rPr>
        <w:t>Прибытие в Минск поздно вечером.</w:t>
      </w:r>
    </w:p>
    <w:p w:rsidR="00DA6241" w:rsidRPr="00EB796F" w:rsidRDefault="00DA6241" w:rsidP="00DA62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</w:p>
    <w:tbl>
      <w:tblPr>
        <w:tblW w:w="1009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6048"/>
      </w:tblGrid>
      <w:tr w:rsidR="008659B3" w:rsidRPr="00EB796F" w:rsidTr="008659B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 стоимость входит: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Дополнительно оплачивается:</w:t>
            </w:r>
          </w:p>
        </w:tc>
      </w:tr>
      <w:tr w:rsidR="008659B3" w:rsidRPr="00EB796F" w:rsidTr="008659B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- транспортное обслуживание по программе.</w:t>
            </w:r>
          </w:p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-  сопровождение опытным  руководителем.</w:t>
            </w:r>
          </w:p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- трансферы до всех объектов по программе.</w:t>
            </w:r>
          </w:p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- 4 ночлега в Закопане</w:t>
            </w:r>
          </w:p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- 1 ночлег в Кракове</w:t>
            </w:r>
          </w:p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- 5 завтраков и 4 ужина</w:t>
            </w:r>
          </w:p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- пользование инфраструктурой гостевого дома.</w:t>
            </w:r>
          </w:p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- обзорная экскурсия в Кракове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- туристическая услуга </w:t>
            </w:r>
            <w:r w:rsidRPr="00EB796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60 руб.</w:t>
            </w:r>
          </w:p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- выбор места в автобусе </w:t>
            </w:r>
            <w:r w:rsidRPr="00EB796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10 руб.</w:t>
            </w:r>
          </w:p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- запись в ВЦ Польши </w:t>
            </w:r>
            <w:r w:rsidRPr="00EB796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50 руб.</w:t>
            </w:r>
          </w:p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- налог на проживание ~</w:t>
            </w:r>
            <w:r w:rsidRPr="00EB796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3 злотых</w:t>
            </w: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 за сутки пребывания (оплачивается на месте)</w:t>
            </w:r>
          </w:p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- прокат снаряжения и билеты на подъемники</w:t>
            </w:r>
          </w:p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 xml:space="preserve">- входные билеты в </w:t>
            </w:r>
            <w:proofErr w:type="spellStart"/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Terma</w:t>
            </w:r>
            <w:proofErr w:type="spellEnd"/>
            <w:r w:rsidRPr="00EB7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Bania</w:t>
            </w:r>
            <w:proofErr w:type="spellEnd"/>
          </w:p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- наушники на экскурсию в Кракове - 8 злотых</w:t>
            </w:r>
          </w:p>
          <w:p w:rsidR="008659B3" w:rsidRPr="00EB796F" w:rsidRDefault="008659B3" w:rsidP="00DA6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96F">
              <w:rPr>
                <w:rFonts w:ascii="Times New Roman" w:hAnsi="Times New Roman" w:cs="Times New Roman"/>
                <w:sz w:val="20"/>
                <w:szCs w:val="20"/>
              </w:rPr>
              <w:t>- личные расходы туристов</w:t>
            </w:r>
          </w:p>
        </w:tc>
      </w:tr>
      <w:tr w:rsidR="008659B3" w:rsidRPr="00EB796F" w:rsidTr="008659B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241" w:rsidRPr="00DA6241" w:rsidRDefault="008659B3" w:rsidP="00DA6241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EB796F">
              <w:rPr>
                <w:sz w:val="20"/>
                <w:szCs w:val="20"/>
              </w:rPr>
              <w:t> </w:t>
            </w:r>
            <w:r w:rsidR="00DA6241" w:rsidRPr="00DA6241">
              <w:rPr>
                <w:rStyle w:val="a5"/>
                <w:sz w:val="20"/>
                <w:szCs w:val="20"/>
              </w:rPr>
              <w:t>При заключении договора на тур необходимо будет внести предоплату </w:t>
            </w:r>
          </w:p>
          <w:p w:rsidR="008659B3" w:rsidRPr="00EB796F" w:rsidRDefault="00DA6241" w:rsidP="00DA6241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DA6241">
              <w:rPr>
                <w:rStyle w:val="a5"/>
                <w:sz w:val="20"/>
                <w:szCs w:val="20"/>
              </w:rPr>
              <w:t xml:space="preserve">40 у.е. (по курсу НБРБ +3%)+60 рублей </w:t>
            </w:r>
            <w:proofErr w:type="spellStart"/>
            <w:r w:rsidRPr="00DA6241">
              <w:rPr>
                <w:rStyle w:val="a5"/>
                <w:sz w:val="20"/>
                <w:szCs w:val="20"/>
              </w:rPr>
              <w:t>тур</w:t>
            </w:r>
            <w:proofErr w:type="gramStart"/>
            <w:r w:rsidRPr="00DA6241">
              <w:rPr>
                <w:rStyle w:val="a5"/>
                <w:sz w:val="20"/>
                <w:szCs w:val="20"/>
              </w:rPr>
              <w:t>.у</w:t>
            </w:r>
            <w:proofErr w:type="gramEnd"/>
            <w:r w:rsidRPr="00DA6241">
              <w:rPr>
                <w:rStyle w:val="a5"/>
                <w:sz w:val="20"/>
                <w:szCs w:val="20"/>
              </w:rPr>
              <w:t>слуги</w:t>
            </w:r>
            <w:proofErr w:type="spellEnd"/>
            <w:r w:rsidRPr="00DA6241">
              <w:rPr>
                <w:rStyle w:val="a5"/>
                <w:sz w:val="20"/>
                <w:szCs w:val="20"/>
              </w:rPr>
              <w:t> за человека.</w:t>
            </w:r>
          </w:p>
        </w:tc>
      </w:tr>
    </w:tbl>
    <w:p w:rsidR="008659B3" w:rsidRPr="00EB796F" w:rsidRDefault="008659B3" w:rsidP="00EB796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444444"/>
          <w:sz w:val="20"/>
          <w:szCs w:val="20"/>
        </w:rPr>
      </w:pPr>
      <w:r w:rsidRPr="00EB796F">
        <w:rPr>
          <w:rStyle w:val="a6"/>
          <w:rFonts w:ascii="Times New Roman" w:hAnsi="Times New Roman" w:cs="Times New Roman"/>
          <w:color w:val="0000CD"/>
          <w:sz w:val="20"/>
          <w:szCs w:val="20"/>
        </w:rPr>
        <w:t xml:space="preserve">*Туристическая фирма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заявленного отеля </w:t>
      </w:r>
      <w:proofErr w:type="gramStart"/>
      <w:r w:rsidRPr="00EB796F">
        <w:rPr>
          <w:rStyle w:val="a6"/>
          <w:rFonts w:ascii="Times New Roman" w:hAnsi="Times New Roman" w:cs="Times New Roman"/>
          <w:color w:val="0000CD"/>
          <w:sz w:val="20"/>
          <w:szCs w:val="20"/>
        </w:rPr>
        <w:t>на</w:t>
      </w:r>
      <w:proofErr w:type="gramEnd"/>
      <w:r w:rsidRPr="00EB796F">
        <w:rPr>
          <w:rStyle w:val="a6"/>
          <w:rFonts w:ascii="Times New Roman" w:hAnsi="Times New Roman" w:cs="Times New Roman"/>
          <w:color w:val="0000CD"/>
          <w:sz w:val="20"/>
          <w:szCs w:val="20"/>
        </w:rPr>
        <w:t xml:space="preserve"> равнозначный. Время в пути указано ориентировочное. Фирма не несет ответственности за задержки, связанные с простоем на границах, пробками на дорогах.</w:t>
      </w:r>
    </w:p>
    <w:p w:rsidR="00A069A8" w:rsidRPr="00EB796F" w:rsidRDefault="00A069A8" w:rsidP="00EB79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069A8" w:rsidRPr="00EB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B04"/>
    <w:multiLevelType w:val="multilevel"/>
    <w:tmpl w:val="FB1C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D4E24"/>
    <w:multiLevelType w:val="multilevel"/>
    <w:tmpl w:val="EDE6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F6731"/>
    <w:multiLevelType w:val="multilevel"/>
    <w:tmpl w:val="3D2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07"/>
    <w:rsid w:val="00053F83"/>
    <w:rsid w:val="001C4307"/>
    <w:rsid w:val="002C0CF5"/>
    <w:rsid w:val="007303CA"/>
    <w:rsid w:val="00822930"/>
    <w:rsid w:val="008659B3"/>
    <w:rsid w:val="00A069A8"/>
    <w:rsid w:val="00A63CA4"/>
    <w:rsid w:val="00B64C14"/>
    <w:rsid w:val="00DA6241"/>
    <w:rsid w:val="00EB796F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5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4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069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069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0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B64C1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5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59B3"/>
    <w:rPr>
      <w:b/>
      <w:bCs/>
    </w:rPr>
  </w:style>
  <w:style w:type="paragraph" w:customStyle="1" w:styleId="largerfontsize">
    <w:name w:val="largerfontsize"/>
    <w:basedOn w:val="a"/>
    <w:rsid w:val="0086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659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9B3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DA6241"/>
  </w:style>
  <w:style w:type="character" w:customStyle="1" w:styleId="itemextrafieldsvalue">
    <w:name w:val="itemextrafieldsvalue"/>
    <w:basedOn w:val="a0"/>
    <w:rsid w:val="00DA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5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4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069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069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0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B64C1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5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59B3"/>
    <w:rPr>
      <w:b/>
      <w:bCs/>
    </w:rPr>
  </w:style>
  <w:style w:type="paragraph" w:customStyle="1" w:styleId="largerfontsize">
    <w:name w:val="largerfontsize"/>
    <w:basedOn w:val="a"/>
    <w:rsid w:val="0086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659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9B3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DA6241"/>
  </w:style>
  <w:style w:type="character" w:customStyle="1" w:styleId="itemextrafieldsvalue">
    <w:name w:val="itemextrafieldsvalue"/>
    <w:basedOn w:val="a0"/>
    <w:rsid w:val="00DA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9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E9E9E9"/>
                  </w:divBdr>
                  <w:divsChild>
                    <w:div w:id="2073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3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2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6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1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0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56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9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ymoszkow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l-navigator.by/katalog-turov/avtobusnye-tury-po-evrope-iz-mins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navigator.by/tour/rozhdestvo-v-tatrah-polshi-i-slovaki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l-navigator.by/tury-v-polshu-iz-min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nkosti.ru/%D0%97%D0%B0%D0%BA%D0%BE%D0%BF%D0%B0%D0%BD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dcterms:created xsi:type="dcterms:W3CDTF">2020-07-23T08:48:00Z</dcterms:created>
  <dcterms:modified xsi:type="dcterms:W3CDTF">2020-07-23T08:48:00Z</dcterms:modified>
</cp:coreProperties>
</file>