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3E" w:rsidRDefault="00E2383E" w:rsidP="00124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4D94">
        <w:rPr>
          <w:rFonts w:ascii="Times New Roman" w:hAnsi="Times New Roman" w:cs="Times New Roman"/>
          <w:b/>
          <w:bCs/>
        </w:rPr>
        <w:t>Автобусный тур «</w:t>
      </w:r>
      <w:hyperlink r:id="rId8" w:history="1">
        <w:r w:rsidRPr="00DC769F">
          <w:rPr>
            <w:rStyle w:val="a4"/>
            <w:rFonts w:ascii="Times New Roman" w:hAnsi="Times New Roman" w:cs="Times New Roman"/>
            <w:b/>
            <w:bCs/>
            <w:color w:val="auto"/>
            <w:u w:val="none"/>
          </w:rPr>
          <w:t>Закарпатье + Львов</w:t>
        </w:r>
      </w:hyperlink>
      <w:r w:rsidRPr="00124D94">
        <w:rPr>
          <w:rFonts w:ascii="Times New Roman" w:hAnsi="Times New Roman" w:cs="Times New Roman"/>
          <w:b/>
          <w:bCs/>
        </w:rPr>
        <w:t>»</w:t>
      </w:r>
      <w:r w:rsidRPr="00124D94">
        <w:rPr>
          <w:rFonts w:ascii="Times New Roman" w:hAnsi="Times New Roman" w:cs="Times New Roman"/>
        </w:rPr>
        <w:br/>
      </w:r>
      <w:r w:rsidRPr="00124D94">
        <w:rPr>
          <w:rFonts w:ascii="Times New Roman" w:hAnsi="Times New Roman" w:cs="Times New Roman"/>
          <w:b/>
          <w:bCs/>
        </w:rPr>
        <w:t>С посещением Косино, Ужгорода и Львова</w:t>
      </w:r>
    </w:p>
    <w:p w:rsidR="002B118E" w:rsidRPr="00124D94" w:rsidRDefault="002B118E" w:rsidP="00124D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1F83" w:rsidRPr="00951F83" w:rsidRDefault="00951F83" w:rsidP="00A64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F83">
        <w:rPr>
          <w:rFonts w:ascii="Times New Roman" w:eastAsia="Times New Roman" w:hAnsi="Times New Roman" w:cs="Times New Roman"/>
          <w:b/>
          <w:lang w:eastAsia="ru-RU"/>
        </w:rPr>
        <w:t xml:space="preserve">Маршрут: </w:t>
      </w:r>
      <w:r w:rsidRPr="00951F83">
        <w:rPr>
          <w:rFonts w:ascii="Times New Roman" w:eastAsia="Times New Roman" w:hAnsi="Times New Roman" w:cs="Times New Roman"/>
          <w:lang w:eastAsia="ru-RU"/>
        </w:rPr>
        <w:t>Минск - Львов - Карпаты - Минск</w:t>
      </w:r>
    </w:p>
    <w:p w:rsidR="00951F83" w:rsidRPr="00951F83" w:rsidRDefault="00951F83" w:rsidP="00A64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F83">
        <w:rPr>
          <w:rFonts w:ascii="Times New Roman" w:eastAsia="Times New Roman" w:hAnsi="Times New Roman" w:cs="Times New Roman"/>
          <w:b/>
          <w:lang w:eastAsia="ru-RU"/>
        </w:rPr>
        <w:t>Продолжительность тура:</w:t>
      </w:r>
      <w:r w:rsidRPr="00951F83">
        <w:rPr>
          <w:rFonts w:ascii="Times New Roman" w:eastAsia="Times New Roman" w:hAnsi="Times New Roman" w:cs="Times New Roman"/>
          <w:lang w:eastAsia="ru-RU"/>
        </w:rPr>
        <w:t xml:space="preserve"> 5 дней</w:t>
      </w:r>
    </w:p>
    <w:p w:rsidR="00951F83" w:rsidRPr="00951F83" w:rsidRDefault="00951F83" w:rsidP="00A64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51F83">
        <w:rPr>
          <w:rFonts w:ascii="Times New Roman" w:eastAsia="Times New Roman" w:hAnsi="Times New Roman" w:cs="Times New Roman"/>
          <w:b/>
          <w:lang w:eastAsia="ru-RU"/>
        </w:rPr>
        <w:t>Даты тура:</w:t>
      </w:r>
      <w:r w:rsidRPr="00951F83">
        <w:rPr>
          <w:rFonts w:ascii="Times New Roman" w:eastAsia="Times New Roman" w:hAnsi="Times New Roman" w:cs="Times New Roman"/>
          <w:lang w:eastAsia="ru-RU"/>
        </w:rPr>
        <w:t xml:space="preserve"> 07-11.03, 25-29.04, 04-08.05, 05-09.05, 16-20.05, 23-27.05, 06-10.06, 13-17.06, 20-24.06, 27-01.07, 04-08.07, 11-15.07, 18-22.07, 25-29.07, 01-05.08, 08-12.08, 15-19.08, 22-26.08, 05-09.09, 19-23.09, 03-07.10, 17-21.10, 06-10.11.2019 г.</w:t>
      </w:r>
    </w:p>
    <w:p w:rsidR="00C67191" w:rsidRPr="00C67191" w:rsidRDefault="005A2160" w:rsidP="00A644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Стоимость тура:</w:t>
      </w:r>
    </w:p>
    <w:p w:rsidR="00C67191" w:rsidRPr="005A2160" w:rsidRDefault="005A2160" w:rsidP="00A64441">
      <w:pPr>
        <w:spacing w:after="0"/>
        <w:rPr>
          <w:rFonts w:ascii="Times New Roman" w:hAnsi="Times New Roman" w:cs="Times New Roman"/>
          <w:bCs/>
        </w:rPr>
      </w:pPr>
      <w:r w:rsidRPr="00A64441">
        <w:rPr>
          <w:rFonts w:ascii="Times New Roman" w:hAnsi="Times New Roman" w:cs="Times New Roman"/>
          <w:b/>
          <w:bCs/>
        </w:rPr>
        <w:t xml:space="preserve">Взрослые </w:t>
      </w:r>
      <w:r>
        <w:rPr>
          <w:rFonts w:ascii="Times New Roman" w:hAnsi="Times New Roman" w:cs="Times New Roman"/>
          <w:b/>
          <w:bCs/>
        </w:rPr>
        <w:t xml:space="preserve">- </w:t>
      </w:r>
      <w:r w:rsidR="00C67191" w:rsidRPr="005A2160">
        <w:rPr>
          <w:rFonts w:ascii="Times New Roman" w:hAnsi="Times New Roman" w:cs="Times New Roman"/>
          <w:bCs/>
        </w:rPr>
        <w:t>105$+ 50 BYN</w:t>
      </w:r>
    </w:p>
    <w:p w:rsidR="00C67191" w:rsidRPr="00C67191" w:rsidRDefault="00C67191" w:rsidP="00A644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2160">
        <w:rPr>
          <w:rFonts w:ascii="Times New Roman" w:eastAsia="Times New Roman" w:hAnsi="Times New Roman" w:cs="Times New Roman"/>
          <w:b/>
          <w:lang w:eastAsia="ru-RU"/>
        </w:rPr>
        <w:t>Д</w:t>
      </w:r>
      <w:r w:rsidRPr="00C67191">
        <w:rPr>
          <w:rFonts w:ascii="Times New Roman" w:eastAsia="Times New Roman" w:hAnsi="Times New Roman" w:cs="Times New Roman"/>
          <w:b/>
          <w:lang w:eastAsia="ru-RU"/>
        </w:rPr>
        <w:t>ети, пенсионеры, студенты дневной формы обучения</w:t>
      </w:r>
      <w:r w:rsidR="005A2160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C67191">
        <w:rPr>
          <w:rFonts w:ascii="Times New Roman" w:eastAsia="Times New Roman" w:hAnsi="Times New Roman" w:cs="Times New Roman"/>
          <w:lang w:eastAsia="ru-RU"/>
        </w:rPr>
        <w:t>105$+ 30 BYN</w:t>
      </w:r>
    </w:p>
    <w:p w:rsidR="009D2402" w:rsidRPr="00A96969" w:rsidRDefault="009D2402" w:rsidP="00137814">
      <w:pPr>
        <w:pStyle w:val="3"/>
        <w:spacing w:before="0" w:beforeAutospacing="0" w:after="0" w:afterAutospacing="0"/>
        <w:rPr>
          <w:sz w:val="22"/>
          <w:szCs w:val="22"/>
        </w:rPr>
      </w:pPr>
      <w:r w:rsidRPr="00A96969">
        <w:rPr>
          <w:sz w:val="22"/>
          <w:szCs w:val="22"/>
        </w:rPr>
        <w:t>Программа тура</w:t>
      </w:r>
    </w:p>
    <w:p w:rsidR="009D2402" w:rsidRPr="009B3DF1" w:rsidRDefault="009D2402" w:rsidP="001378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DF1">
        <w:rPr>
          <w:rFonts w:ascii="Times New Roman" w:hAnsi="Times New Roman" w:cs="Times New Roman"/>
          <w:b/>
          <w:sz w:val="20"/>
          <w:szCs w:val="20"/>
        </w:rPr>
        <w:t>1 день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 xml:space="preserve">Примерное время выезда – 16.00 – 16.30. После транзита по территории РБ нам нужно будет пересечь границу с Украиной. Предстоит ночной переезд в </w:t>
      </w:r>
      <w:hyperlink r:id="rId9" w:history="1">
        <w:r w:rsidRPr="00DC769F">
          <w:rPr>
            <w:rStyle w:val="a4"/>
            <w:b/>
            <w:color w:val="auto"/>
            <w:sz w:val="20"/>
            <w:szCs w:val="20"/>
            <w:u w:val="none"/>
          </w:rPr>
          <w:t>Закарпатье</w:t>
        </w:r>
      </w:hyperlink>
      <w:r w:rsidRPr="00A96969">
        <w:rPr>
          <w:sz w:val="20"/>
          <w:szCs w:val="20"/>
        </w:rPr>
        <w:t>.</w:t>
      </w:r>
    </w:p>
    <w:p w:rsidR="009D2402" w:rsidRPr="009B3DF1" w:rsidRDefault="009D2402" w:rsidP="001378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DF1">
        <w:rPr>
          <w:rFonts w:ascii="Times New Roman" w:hAnsi="Times New Roman" w:cs="Times New Roman"/>
          <w:b/>
          <w:sz w:val="20"/>
          <w:szCs w:val="20"/>
        </w:rPr>
        <w:t>2 день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По приезду в Закарпатье вас ожидает завтрак</w:t>
      </w:r>
      <w:hyperlink r:id="rId10" w:history="1">
        <w:r w:rsidRPr="00DC769F">
          <w:rPr>
            <w:rStyle w:val="a4"/>
            <w:color w:val="auto"/>
            <w:sz w:val="20"/>
            <w:szCs w:val="20"/>
            <w:u w:val="none"/>
          </w:rPr>
          <w:t>.</w:t>
        </w:r>
      </w:hyperlink>
      <w:r w:rsidRPr="00A96969">
        <w:rPr>
          <w:sz w:val="20"/>
          <w:szCs w:val="20"/>
        </w:rPr>
        <w:t xml:space="preserve"> После этого мы направимся </w:t>
      </w:r>
      <w:proofErr w:type="gramStart"/>
      <w:r w:rsidRPr="00A96969">
        <w:rPr>
          <w:sz w:val="20"/>
          <w:szCs w:val="20"/>
        </w:rPr>
        <w:t>в</w:t>
      </w:r>
      <w:proofErr w:type="gramEnd"/>
      <w:r w:rsidRPr="00A96969">
        <w:rPr>
          <w:sz w:val="20"/>
          <w:szCs w:val="20"/>
        </w:rPr>
        <w:t xml:space="preserve"> </w:t>
      </w:r>
      <w:proofErr w:type="gramStart"/>
      <w:r w:rsidRPr="00A96969">
        <w:rPr>
          <w:sz w:val="20"/>
          <w:szCs w:val="20"/>
        </w:rPr>
        <w:t>Береговский</w:t>
      </w:r>
      <w:proofErr w:type="gramEnd"/>
      <w:r w:rsidRPr="00A96969">
        <w:rPr>
          <w:sz w:val="20"/>
          <w:szCs w:val="20"/>
        </w:rPr>
        <w:t xml:space="preserve"> район. Вы сможете получить массу удовольствия от посещения термальных источников Косино и оздоровиться. Нужно обязательно взять с собой купальные принадлежности. Комплекс Косино состоит из нескольких бассейнов, в самом крупном из них – термальная вода температурой 41 градус. И, несмотря на то, что он находится под открытым небом, температура держится весь год на одном уровне. Здесь есть и пресный бассейн, и уникальные по своему воздействию на организм ванны </w:t>
      </w:r>
      <w:proofErr w:type="spellStart"/>
      <w:r w:rsidRPr="00A96969">
        <w:rPr>
          <w:sz w:val="20"/>
          <w:szCs w:val="20"/>
        </w:rPr>
        <w:t>Кнайпа</w:t>
      </w:r>
      <w:proofErr w:type="spellEnd"/>
      <w:r w:rsidRPr="00A96969">
        <w:rPr>
          <w:sz w:val="20"/>
          <w:szCs w:val="20"/>
        </w:rPr>
        <w:t xml:space="preserve"> «17 шагов». Особенность в том, что в каждой ванне необходимо постоять по 1 минуте одной ногой. Температура в каждой из них разная, она варьируется от 10 до 40 градусов. Совсем недавно в комплексе открыли фонтаны-джакузи и золотой кран здоровья.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После расслабляющих и оздоровительных процедур мы переезжаем в Ужгород. После расселения в отель вам будет предложен обед за доплату (от 80 грн.).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 xml:space="preserve">Самое время отправиться на экскурсию, которая подарит вам знакомство с этим дивным краем. Ее название «Ужгород – жемчужина </w:t>
      </w:r>
      <w:proofErr w:type="gramStart"/>
      <w:r w:rsidRPr="00A96969">
        <w:rPr>
          <w:sz w:val="20"/>
          <w:szCs w:val="20"/>
        </w:rPr>
        <w:t>Карпатского</w:t>
      </w:r>
      <w:proofErr w:type="gramEnd"/>
      <w:r w:rsidRPr="00A96969">
        <w:rPr>
          <w:sz w:val="20"/>
          <w:szCs w:val="20"/>
        </w:rPr>
        <w:t xml:space="preserve"> </w:t>
      </w:r>
      <w:proofErr w:type="spellStart"/>
      <w:r w:rsidRPr="00A96969">
        <w:rPr>
          <w:sz w:val="20"/>
          <w:szCs w:val="20"/>
        </w:rPr>
        <w:t>Еврорегиона</w:t>
      </w:r>
      <w:proofErr w:type="spellEnd"/>
      <w:r w:rsidRPr="00A96969">
        <w:rPr>
          <w:sz w:val="20"/>
          <w:szCs w:val="20"/>
        </w:rPr>
        <w:t>»</w:t>
      </w:r>
      <w:hyperlink r:id="rId11" w:history="1">
        <w:r w:rsidRPr="00DC769F">
          <w:rPr>
            <w:rStyle w:val="a4"/>
            <w:color w:val="auto"/>
            <w:sz w:val="20"/>
            <w:szCs w:val="20"/>
            <w:u w:val="none"/>
          </w:rPr>
          <w:t>.</w:t>
        </w:r>
      </w:hyperlink>
      <w:r w:rsidRPr="00A96969">
        <w:rPr>
          <w:sz w:val="20"/>
          <w:szCs w:val="20"/>
        </w:rPr>
        <w:t xml:space="preserve">  Мы сможем побывать в знаменитом </w:t>
      </w:r>
      <w:proofErr w:type="spellStart"/>
      <w:r w:rsidRPr="00A96969">
        <w:rPr>
          <w:sz w:val="20"/>
          <w:szCs w:val="20"/>
        </w:rPr>
        <w:t>Ужгородском</w:t>
      </w:r>
      <w:proofErr w:type="spellEnd"/>
      <w:r w:rsidRPr="00A96969">
        <w:rPr>
          <w:sz w:val="20"/>
          <w:szCs w:val="20"/>
        </w:rPr>
        <w:t xml:space="preserve"> замке.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У вас будет возможность спуститься в винные подвалы, чтобы продегустировать вкуснейшие закарпатские вина.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Прогуляться по этому уютному небольшому городу вы сможете и самостоятельно после экскурсии.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Ночлег запланирован в гостинице.</w:t>
      </w:r>
    </w:p>
    <w:p w:rsidR="009D2402" w:rsidRPr="00124D94" w:rsidRDefault="009D2402" w:rsidP="001378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D94">
        <w:rPr>
          <w:rFonts w:ascii="Times New Roman" w:hAnsi="Times New Roman" w:cs="Times New Roman"/>
          <w:b/>
          <w:sz w:val="20"/>
          <w:szCs w:val="20"/>
        </w:rPr>
        <w:t>3 день</w:t>
      </w:r>
      <w:bookmarkStart w:id="0" w:name="_GoBack"/>
      <w:bookmarkEnd w:id="0"/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 xml:space="preserve">Утром после завтрака необходимо будет освободить номера. Мы направляемся в Красногорский монастырь. Именно здесь находится чудотворная икона Всех Скорбящих Радость. Далее мы побываем в замке-вилле графов </w:t>
      </w:r>
      <w:proofErr w:type="spellStart"/>
      <w:r w:rsidRPr="00A96969">
        <w:rPr>
          <w:sz w:val="20"/>
          <w:szCs w:val="20"/>
        </w:rPr>
        <w:t>Шенборн</w:t>
      </w:r>
      <w:proofErr w:type="spellEnd"/>
      <w:r w:rsidRPr="00A96969">
        <w:rPr>
          <w:sz w:val="20"/>
          <w:szCs w:val="20"/>
        </w:rPr>
        <w:t>, датируемом 1890 годом</w:t>
      </w:r>
      <w:hyperlink r:id="rId12" w:history="1">
        <w:r w:rsidRPr="00DC769F">
          <w:rPr>
            <w:rStyle w:val="a4"/>
            <w:color w:val="auto"/>
            <w:sz w:val="20"/>
            <w:szCs w:val="20"/>
            <w:u w:val="none"/>
          </w:rPr>
          <w:t>.</w:t>
        </w:r>
      </w:hyperlink>
      <w:r w:rsidRPr="00A96969">
        <w:rPr>
          <w:sz w:val="20"/>
          <w:szCs w:val="20"/>
        </w:rPr>
        <w:t xml:space="preserve"> Сейчас здесь находится санаторий «Карпаты», а когда кипела совсем другая жизнь. Строение уникально тем, что здесь ровно 24 дымохода (столько часов в дне), 4 входа в замок (столько существует времен года), 52 апартамента (именно таково количество недель в году) и, наконец, 365 окон (вы уже догадались – столько дней в каждом году).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 xml:space="preserve">Далее мы направимся к водопаду </w:t>
      </w:r>
      <w:proofErr w:type="spellStart"/>
      <w:r w:rsidRPr="00A96969">
        <w:rPr>
          <w:sz w:val="20"/>
          <w:szCs w:val="20"/>
        </w:rPr>
        <w:t>Шипот</w:t>
      </w:r>
      <w:proofErr w:type="spellEnd"/>
      <w:r w:rsidRPr="00A96969">
        <w:rPr>
          <w:sz w:val="20"/>
          <w:szCs w:val="20"/>
        </w:rPr>
        <w:t xml:space="preserve">, который расположен в горах. Вас поразит роскошь и величие каскадов, живописная горная долина, путешествие по канатной дороге над удивительными альпийскими лугами, а с горы </w:t>
      </w:r>
      <w:proofErr w:type="spellStart"/>
      <w:r w:rsidRPr="00A96969">
        <w:rPr>
          <w:sz w:val="20"/>
          <w:szCs w:val="20"/>
        </w:rPr>
        <w:t>Гымбы</w:t>
      </w:r>
      <w:proofErr w:type="spellEnd"/>
      <w:r w:rsidRPr="00A96969">
        <w:rPr>
          <w:sz w:val="20"/>
          <w:szCs w:val="20"/>
        </w:rPr>
        <w:t xml:space="preserve"> вы сможете увидеть потрясающую панораму Карпат.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Нас ожидает вкусный обед в ресторане в духе национальных традиций. Необходима доплата в размере от 80 гривен.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Теперь пришло время отправляться во Львов, мы разместимся в отеле и сможем самостоятельно погулять по городу.</w:t>
      </w:r>
    </w:p>
    <w:p w:rsidR="009D2402" w:rsidRPr="00124D94" w:rsidRDefault="009D2402" w:rsidP="001378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D94">
        <w:rPr>
          <w:rFonts w:ascii="Times New Roman" w:hAnsi="Times New Roman" w:cs="Times New Roman"/>
          <w:b/>
          <w:sz w:val="20"/>
          <w:szCs w:val="20"/>
        </w:rPr>
        <w:t>4 день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После раннего завтрака понадобится выехать из номеров. Мы отправляемся изучать красоты и достопримечательности Львова. Экскурсия называется «Чудеса Львова». Для начала мы поднимемся на Высокий замок – наивысшую точку города, чтобы увидеть его во всей красе. Затем посетим собор Святого Юра, увидим роскошное здание Национального университета и многие другие достопримечательности.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 xml:space="preserve">А теперь пешеходная экскурсия познакомит вас со Старым Львовом. Вы увидите </w:t>
      </w:r>
      <w:proofErr w:type="spellStart"/>
      <w:r w:rsidRPr="00A96969">
        <w:rPr>
          <w:sz w:val="20"/>
          <w:szCs w:val="20"/>
        </w:rPr>
        <w:t>Бернардинский</w:t>
      </w:r>
      <w:proofErr w:type="spellEnd"/>
      <w:r w:rsidRPr="00A96969">
        <w:rPr>
          <w:sz w:val="20"/>
          <w:szCs w:val="20"/>
        </w:rPr>
        <w:t xml:space="preserve"> и Доминиканский соборы, Латинский Кафедральный собор, Успенскую церковь. Обязательно мы пройдем к зданию Львовского оперного театра и поднимемся на Ратушу, чтобы получить удовольствие от созерцания прекрасной панорамы. А на площади рынок вы сможете окунуться в атмосферу древнего Львова, посетить местные пабы и кафе.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Любители шопинга оценят посещение ТРЦ KINGCROSSLEOPOLIS. Здесь находятся не только гипермаркет товаров для дома и продуктовый, но и бесчисленное количество бутиков и развлекательных заведений.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 xml:space="preserve">В конце дня мы выезжаем в Беларусь, совершаем транзит по украинской территории, проходит пункт пограничного контроля, и сможем посетить </w:t>
      </w:r>
      <w:proofErr w:type="spellStart"/>
      <w:r w:rsidRPr="00A96969">
        <w:rPr>
          <w:sz w:val="20"/>
          <w:szCs w:val="20"/>
        </w:rPr>
        <w:t>Duty</w:t>
      </w:r>
      <w:proofErr w:type="spellEnd"/>
      <w:r w:rsidRPr="00A96969">
        <w:rPr>
          <w:sz w:val="20"/>
          <w:szCs w:val="20"/>
        </w:rPr>
        <w:t xml:space="preserve"> </w:t>
      </w:r>
      <w:proofErr w:type="spellStart"/>
      <w:r w:rsidRPr="00A96969">
        <w:rPr>
          <w:sz w:val="20"/>
          <w:szCs w:val="20"/>
        </w:rPr>
        <w:t>Free</w:t>
      </w:r>
      <w:proofErr w:type="spellEnd"/>
      <w:r w:rsidRPr="00A96969">
        <w:rPr>
          <w:sz w:val="20"/>
          <w:szCs w:val="20"/>
        </w:rPr>
        <w:t>.</w:t>
      </w:r>
    </w:p>
    <w:p w:rsidR="009D2402" w:rsidRPr="00124D94" w:rsidRDefault="009D2402" w:rsidP="001378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4D94">
        <w:rPr>
          <w:rFonts w:ascii="Times New Roman" w:hAnsi="Times New Roman" w:cs="Times New Roman"/>
          <w:b/>
          <w:sz w:val="20"/>
          <w:szCs w:val="20"/>
        </w:rPr>
        <w:t>5 день</w:t>
      </w:r>
    </w:p>
    <w:p w:rsidR="009D2402" w:rsidRPr="00A96969" w:rsidRDefault="009D2402" w:rsidP="0013781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96969">
        <w:rPr>
          <w:sz w:val="20"/>
          <w:szCs w:val="20"/>
        </w:rPr>
        <w:t>Утром мы прибываем в Беларусь.</w:t>
      </w:r>
    </w:p>
    <w:p w:rsidR="00951F83" w:rsidRDefault="00951F83" w:rsidP="00137814">
      <w:pPr>
        <w:spacing w:after="0" w:line="240" w:lineRule="auto"/>
        <w:rPr>
          <w:b/>
          <w:bCs/>
        </w:rPr>
      </w:pPr>
    </w:p>
    <w:p w:rsidR="00697419" w:rsidRDefault="00697419" w:rsidP="00137814">
      <w:pPr>
        <w:spacing w:after="0" w:line="240" w:lineRule="auto"/>
        <w:rPr>
          <w:b/>
          <w:bCs/>
        </w:rPr>
      </w:pPr>
    </w:p>
    <w:p w:rsidR="00697419" w:rsidRPr="00E2383E" w:rsidRDefault="00697419" w:rsidP="00137814">
      <w:pPr>
        <w:spacing w:after="0" w:line="240" w:lineRule="auto"/>
        <w:rPr>
          <w:b/>
          <w:bCs/>
        </w:rPr>
      </w:pPr>
    </w:p>
    <w:p w:rsidR="00890F6B" w:rsidRPr="007A5865" w:rsidRDefault="00890F6B" w:rsidP="00890F6B">
      <w:pPr>
        <w:spacing w:after="0" w:line="240" w:lineRule="auto"/>
        <w:rPr>
          <w:rFonts w:ascii="Times New Roman" w:hAnsi="Times New Roman" w:cs="Times New Roman"/>
          <w:b/>
        </w:rPr>
      </w:pPr>
      <w:r w:rsidRPr="007A5865">
        <w:rPr>
          <w:rFonts w:ascii="Times New Roman" w:hAnsi="Times New Roman" w:cs="Times New Roman"/>
          <w:b/>
        </w:rPr>
        <w:t>В стоимость тура входит:</w:t>
      </w:r>
    </w:p>
    <w:p w:rsidR="00890F6B" w:rsidRPr="00890F6B" w:rsidRDefault="00890F6B" w:rsidP="00890F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Проезд автобусом туристического класса.</w:t>
      </w:r>
    </w:p>
    <w:p w:rsidR="00890F6B" w:rsidRPr="00890F6B" w:rsidRDefault="00890F6B" w:rsidP="00890F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Проживание в гостинице 2 ночи</w:t>
      </w:r>
    </w:p>
    <w:p w:rsidR="00890F6B" w:rsidRPr="00890F6B" w:rsidRDefault="00890F6B" w:rsidP="00890F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3 завтрака континентальные.</w:t>
      </w:r>
    </w:p>
    <w:p w:rsidR="00890F6B" w:rsidRPr="00890F6B" w:rsidRDefault="00890F6B" w:rsidP="00890F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Экскурсионное обслуживание по программе без стоимости входных билетов.</w:t>
      </w:r>
    </w:p>
    <w:p w:rsidR="00890F6B" w:rsidRPr="00890F6B" w:rsidRDefault="00890F6B" w:rsidP="00890F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Услуги сопровождающего группы.</w:t>
      </w:r>
    </w:p>
    <w:p w:rsidR="00890F6B" w:rsidRPr="00890F6B" w:rsidRDefault="00890F6B" w:rsidP="00890F6B">
      <w:p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 </w:t>
      </w:r>
    </w:p>
    <w:p w:rsidR="00890F6B" w:rsidRPr="007A5865" w:rsidRDefault="00890F6B" w:rsidP="00890F6B">
      <w:pPr>
        <w:spacing w:after="0" w:line="240" w:lineRule="auto"/>
        <w:rPr>
          <w:rFonts w:ascii="Times New Roman" w:hAnsi="Times New Roman" w:cs="Times New Roman"/>
          <w:b/>
        </w:rPr>
      </w:pPr>
      <w:r w:rsidRPr="007A5865">
        <w:rPr>
          <w:rFonts w:ascii="Times New Roman" w:hAnsi="Times New Roman" w:cs="Times New Roman"/>
          <w:b/>
        </w:rPr>
        <w:t>Дополнительно оплачивается:</w:t>
      </w:r>
    </w:p>
    <w:p w:rsidR="00890F6B" w:rsidRPr="00890F6B" w:rsidRDefault="00890F6B" w:rsidP="00890F6B">
      <w:p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  <w:i/>
          <w:iCs/>
        </w:rPr>
        <w:t>ВНИМАНИЕ! Входные билеты по программе могут изменяться в большую или меньшую сторону независимо от туристической компании!</w:t>
      </w:r>
    </w:p>
    <w:p w:rsidR="00B141F3" w:rsidRPr="00B141F3" w:rsidRDefault="00B141F3" w:rsidP="00B141F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Туристическая услуга: 50 рублей – взрослые, 30 </w:t>
      </w:r>
      <w:r w:rsidRPr="00B141F3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- д</w:t>
      </w:r>
      <w:r w:rsidRPr="00B141F3">
        <w:rPr>
          <w:rFonts w:ascii="Times New Roman" w:hAnsi="Times New Roman" w:cs="Times New Roman"/>
        </w:rPr>
        <w:t>ети, пенсионеры, студенты дневной формы обучения</w:t>
      </w:r>
    </w:p>
    <w:p w:rsidR="00890F6B" w:rsidRPr="00890F6B" w:rsidRDefault="00890F6B" w:rsidP="00890F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входные билеты по программе ~3$/чел.</w:t>
      </w:r>
    </w:p>
    <w:p w:rsidR="00890F6B" w:rsidRPr="00890F6B" w:rsidRDefault="00890F6B" w:rsidP="00890F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посещение термальных купален «Косино» ~13$/ 3 ч.</w:t>
      </w:r>
    </w:p>
    <w:p w:rsidR="00890F6B" w:rsidRPr="00890F6B" w:rsidRDefault="00890F6B" w:rsidP="00890F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посещение винных подвалов с дегустацией ~3$/чел.</w:t>
      </w:r>
    </w:p>
    <w:p w:rsidR="00890F6B" w:rsidRPr="00890F6B" w:rsidRDefault="00890F6B" w:rsidP="00890F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90F6B">
        <w:rPr>
          <w:rFonts w:ascii="Times New Roman" w:hAnsi="Times New Roman" w:cs="Times New Roman"/>
        </w:rPr>
        <w:t>подъем по канатной дороге ~3$/чел.</w:t>
      </w:r>
    </w:p>
    <w:p w:rsidR="009270FC" w:rsidRPr="00175BC2" w:rsidRDefault="00175BC2" w:rsidP="00561C2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175BC2">
        <w:rPr>
          <w:rFonts w:ascii="Times New Roman" w:hAnsi="Times New Roman" w:cs="Times New Roman"/>
        </w:rPr>
        <w:t>Медицинская страховка</w:t>
      </w:r>
    </w:p>
    <w:sectPr w:rsidR="009270FC" w:rsidRPr="00175BC2" w:rsidSect="00AA6B97">
      <w:headerReference w:type="default" r:id="rId13"/>
      <w:footerReference w:type="default" r:id="rId14"/>
      <w:pgSz w:w="11906" w:h="16838"/>
      <w:pgMar w:top="851" w:right="707" w:bottom="1134" w:left="851" w:header="28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47" w:rsidRDefault="009E5947" w:rsidP="003204F7">
      <w:pPr>
        <w:spacing w:after="0" w:line="240" w:lineRule="auto"/>
      </w:pPr>
      <w:r>
        <w:separator/>
      </w:r>
    </w:p>
  </w:endnote>
  <w:endnote w:type="continuationSeparator" w:id="0">
    <w:p w:rsidR="009E5947" w:rsidRDefault="009E5947" w:rsidP="0032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F7" w:rsidRDefault="003204F7" w:rsidP="00317262">
    <w:pPr>
      <w:pStyle w:val="a8"/>
      <w:tabs>
        <w:tab w:val="right" w:pos="10205"/>
      </w:tabs>
    </w:pPr>
    <w:r w:rsidRPr="003204F7">
      <w:rPr>
        <w:noProof/>
        <w:lang w:eastAsia="ru-RU"/>
      </w:rPr>
      <w:drawing>
        <wp:inline distT="0" distB="0" distL="0" distR="0">
          <wp:extent cx="5940425" cy="761903"/>
          <wp:effectExtent l="0" t="0" r="3175" b="635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619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1726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47" w:rsidRDefault="009E5947" w:rsidP="003204F7">
      <w:pPr>
        <w:spacing w:after="0" w:line="240" w:lineRule="auto"/>
      </w:pPr>
      <w:r>
        <w:separator/>
      </w:r>
    </w:p>
  </w:footnote>
  <w:footnote w:type="continuationSeparator" w:id="0">
    <w:p w:rsidR="009E5947" w:rsidRDefault="009E5947" w:rsidP="0032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F7" w:rsidRDefault="003204F7">
    <w:pPr>
      <w:pStyle w:val="a6"/>
    </w:pPr>
    <w:r w:rsidRPr="003204F7">
      <w:rPr>
        <w:bCs/>
        <w:noProof/>
        <w:lang w:eastAsia="ru-RU"/>
      </w:rPr>
      <w:drawing>
        <wp:inline distT="0" distB="0" distL="0" distR="0">
          <wp:extent cx="5773420" cy="353695"/>
          <wp:effectExtent l="0" t="0" r="0" b="8255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81A"/>
    <w:multiLevelType w:val="multilevel"/>
    <w:tmpl w:val="0728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A1D74"/>
    <w:multiLevelType w:val="multilevel"/>
    <w:tmpl w:val="27A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2C"/>
    <w:rsid w:val="00124D94"/>
    <w:rsid w:val="00135EC8"/>
    <w:rsid w:val="00137814"/>
    <w:rsid w:val="001435B9"/>
    <w:rsid w:val="00175BC2"/>
    <w:rsid w:val="001E5C47"/>
    <w:rsid w:val="00256E56"/>
    <w:rsid w:val="002B118E"/>
    <w:rsid w:val="002E3B2B"/>
    <w:rsid w:val="0031233D"/>
    <w:rsid w:val="00317262"/>
    <w:rsid w:val="003204F7"/>
    <w:rsid w:val="00374E3A"/>
    <w:rsid w:val="003D4A7A"/>
    <w:rsid w:val="0040392C"/>
    <w:rsid w:val="00424875"/>
    <w:rsid w:val="00444896"/>
    <w:rsid w:val="004A4D25"/>
    <w:rsid w:val="00535417"/>
    <w:rsid w:val="0055149B"/>
    <w:rsid w:val="005A2160"/>
    <w:rsid w:val="005A3752"/>
    <w:rsid w:val="005C5D4B"/>
    <w:rsid w:val="005D6612"/>
    <w:rsid w:val="00621ADB"/>
    <w:rsid w:val="00680B1C"/>
    <w:rsid w:val="00697419"/>
    <w:rsid w:val="006D456D"/>
    <w:rsid w:val="006E77BA"/>
    <w:rsid w:val="007300B6"/>
    <w:rsid w:val="00773645"/>
    <w:rsid w:val="00787B55"/>
    <w:rsid w:val="007A0CDB"/>
    <w:rsid w:val="007A5865"/>
    <w:rsid w:val="007C7F19"/>
    <w:rsid w:val="00823E87"/>
    <w:rsid w:val="00825A68"/>
    <w:rsid w:val="00874AFD"/>
    <w:rsid w:val="00887614"/>
    <w:rsid w:val="00890F6B"/>
    <w:rsid w:val="008974B6"/>
    <w:rsid w:val="008A7819"/>
    <w:rsid w:val="008B5E04"/>
    <w:rsid w:val="009270FC"/>
    <w:rsid w:val="00951F83"/>
    <w:rsid w:val="0098792E"/>
    <w:rsid w:val="009939D3"/>
    <w:rsid w:val="009B3DF1"/>
    <w:rsid w:val="009D2402"/>
    <w:rsid w:val="009D4786"/>
    <w:rsid w:val="009E5947"/>
    <w:rsid w:val="009F5CAE"/>
    <w:rsid w:val="00A64441"/>
    <w:rsid w:val="00A96969"/>
    <w:rsid w:val="00AA6B97"/>
    <w:rsid w:val="00AE6373"/>
    <w:rsid w:val="00B141F3"/>
    <w:rsid w:val="00B66470"/>
    <w:rsid w:val="00C52A80"/>
    <w:rsid w:val="00C67191"/>
    <w:rsid w:val="00C83828"/>
    <w:rsid w:val="00CA07D5"/>
    <w:rsid w:val="00CA08FC"/>
    <w:rsid w:val="00D83C37"/>
    <w:rsid w:val="00DC13EA"/>
    <w:rsid w:val="00DC769F"/>
    <w:rsid w:val="00DE627E"/>
    <w:rsid w:val="00E2383E"/>
    <w:rsid w:val="00E30BCD"/>
    <w:rsid w:val="00ED1531"/>
    <w:rsid w:val="00EF1288"/>
    <w:rsid w:val="00F80A4A"/>
    <w:rsid w:val="00F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B55"/>
    <w:rPr>
      <w:color w:val="0000FF"/>
      <w:u w:val="single"/>
    </w:rPr>
  </w:style>
  <w:style w:type="character" w:styleId="a5">
    <w:name w:val="Strong"/>
    <w:basedOn w:val="a0"/>
    <w:uiPriority w:val="22"/>
    <w:qFormat/>
    <w:rsid w:val="00787B55"/>
    <w:rPr>
      <w:b/>
      <w:bCs/>
    </w:rPr>
  </w:style>
  <w:style w:type="paragraph" w:styleId="a6">
    <w:name w:val="header"/>
    <w:basedOn w:val="a"/>
    <w:link w:val="a7"/>
    <w:uiPriority w:val="99"/>
    <w:unhideWhenUsed/>
    <w:rsid w:val="0032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4F7"/>
  </w:style>
  <w:style w:type="paragraph" w:styleId="a8">
    <w:name w:val="footer"/>
    <w:basedOn w:val="a"/>
    <w:link w:val="a9"/>
    <w:uiPriority w:val="99"/>
    <w:unhideWhenUsed/>
    <w:rsid w:val="0032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4F7"/>
  </w:style>
  <w:style w:type="character" w:customStyle="1" w:styleId="30">
    <w:name w:val="Заголовок 3 Знак"/>
    <w:basedOn w:val="a0"/>
    <w:link w:val="3"/>
    <w:uiPriority w:val="9"/>
    <w:rsid w:val="00C6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1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7B55"/>
    <w:rPr>
      <w:color w:val="0000FF"/>
      <w:u w:val="single"/>
    </w:rPr>
  </w:style>
  <w:style w:type="character" w:styleId="a5">
    <w:name w:val="Strong"/>
    <w:basedOn w:val="a0"/>
    <w:uiPriority w:val="22"/>
    <w:qFormat/>
    <w:rsid w:val="00787B55"/>
    <w:rPr>
      <w:b/>
      <w:bCs/>
    </w:rPr>
  </w:style>
  <w:style w:type="paragraph" w:styleId="a6">
    <w:name w:val="header"/>
    <w:basedOn w:val="a"/>
    <w:link w:val="a7"/>
    <w:uiPriority w:val="99"/>
    <w:unhideWhenUsed/>
    <w:rsid w:val="0032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4F7"/>
  </w:style>
  <w:style w:type="paragraph" w:styleId="a8">
    <w:name w:val="footer"/>
    <w:basedOn w:val="a"/>
    <w:link w:val="a9"/>
    <w:uiPriority w:val="99"/>
    <w:unhideWhenUsed/>
    <w:rsid w:val="00320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4F7"/>
  </w:style>
  <w:style w:type="character" w:customStyle="1" w:styleId="30">
    <w:name w:val="Заголовок 3 Знак"/>
    <w:basedOn w:val="a0"/>
    <w:link w:val="3"/>
    <w:uiPriority w:val="9"/>
    <w:rsid w:val="00C67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C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our/avtobusnyj-tur-zakarpate-lvov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l-navigator.by/tury-v-pragu-tury-v-chehiyu-iz-mins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l-navigator.by/katalog-turov/avtobusnye-tury-po-evrope-iz-minsk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l-navigator.by/tour/avtobusnyj-tur-zakarpate-lv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-navigator.by/tour/avtobusnyj-tur-zakarpate-lvov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2</cp:revision>
  <dcterms:created xsi:type="dcterms:W3CDTF">2019-02-06T20:14:00Z</dcterms:created>
  <dcterms:modified xsi:type="dcterms:W3CDTF">2019-02-06T20:14:00Z</dcterms:modified>
</cp:coreProperties>
</file>